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D80E98" w14:textId="77777777" w:rsidR="00A20206" w:rsidRPr="006E1990" w:rsidRDefault="00A20206" w:rsidP="00A20206">
      <w:pPr>
        <w:rPr>
          <w:rFonts w:ascii="Arial" w:hAnsi="Arial" w:cs="Arial"/>
          <w:color w:val="5B5B5F"/>
          <w:sz w:val="36"/>
          <w:szCs w:val="36"/>
        </w:rPr>
      </w:pPr>
    </w:p>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330DFD01"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w:t>
      </w:r>
      <w:r w:rsidR="00005771">
        <w:rPr>
          <w:rFonts w:ascii="Arial" w:hAnsi="Arial" w:cs="Arial"/>
          <w:b/>
          <w:bCs/>
          <w:color w:val="405CA1"/>
          <w:sz w:val="28"/>
          <w:szCs w:val="28"/>
        </w:rPr>
        <w:t>161</w:t>
      </w:r>
      <w:r w:rsidR="00D60BAD">
        <w:rPr>
          <w:rFonts w:ascii="Arial" w:hAnsi="Arial" w:cs="Arial"/>
          <w:b/>
          <w:bCs/>
          <w:color w:val="405CA1"/>
          <w:sz w:val="28"/>
          <w:szCs w:val="28"/>
        </w:rPr>
        <w:t>/</w:t>
      </w:r>
      <w:r>
        <w:rPr>
          <w:rFonts w:ascii="Arial" w:hAnsi="Arial" w:cs="Arial"/>
          <w:b/>
          <w:bCs/>
          <w:color w:val="405CA1"/>
          <w:sz w:val="28"/>
          <w:szCs w:val="28"/>
        </w:rPr>
        <w:t>2024</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6584D91E" w14:textId="6198B44C" w:rsidR="002F62AD" w:rsidRDefault="000E11B7" w:rsidP="005473CA">
      <w:pPr>
        <w:jc w:val="both"/>
        <w:rPr>
          <w:rFonts w:ascii="Arial" w:hAnsi="Arial" w:cs="Arial"/>
          <w:color w:val="5B5B5F"/>
          <w:sz w:val="28"/>
          <w:szCs w:val="28"/>
        </w:rPr>
      </w:pPr>
      <w:r>
        <w:rPr>
          <w:rFonts w:ascii="Arial" w:hAnsi="Arial" w:cs="Arial"/>
          <w:color w:val="5B5B5F"/>
          <w:sz w:val="28"/>
          <w:szCs w:val="28"/>
        </w:rPr>
        <w:t xml:space="preserve">AQUISIÇÃO DE </w:t>
      </w:r>
      <w:r w:rsidR="001A1FBC">
        <w:rPr>
          <w:rFonts w:ascii="Arial" w:hAnsi="Arial" w:cs="Arial"/>
          <w:color w:val="5B5B5F"/>
          <w:sz w:val="28"/>
          <w:szCs w:val="28"/>
        </w:rPr>
        <w:t>INSUMOS DE LABORATÓRIO (TESTE RÁPIDO PARA DENGUE)</w:t>
      </w:r>
      <w:r w:rsidR="007020AD">
        <w:rPr>
          <w:rFonts w:ascii="Arial" w:hAnsi="Arial" w:cs="Arial"/>
          <w:color w:val="5B5B5F"/>
          <w:sz w:val="28"/>
          <w:szCs w:val="28"/>
        </w:rPr>
        <w:t xml:space="preserve"> </w:t>
      </w:r>
      <w:r w:rsidR="00DE1229">
        <w:rPr>
          <w:rFonts w:ascii="Arial" w:hAnsi="Arial" w:cs="Arial"/>
          <w:color w:val="5B5B5F"/>
          <w:sz w:val="28"/>
          <w:szCs w:val="28"/>
        </w:rPr>
        <w:t>ENTREGA IMEDIATA</w:t>
      </w:r>
    </w:p>
    <w:p w14:paraId="13F4D9DF" w14:textId="77777777" w:rsidR="007020AD" w:rsidRDefault="007020AD" w:rsidP="005473CA">
      <w:pPr>
        <w:jc w:val="both"/>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69F64EE7"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005771">
        <w:rPr>
          <w:rFonts w:ascii="Arial" w:hAnsi="Arial" w:cs="Arial"/>
          <w:color w:val="5B5B5F"/>
          <w:sz w:val="28"/>
          <w:szCs w:val="28"/>
        </w:rPr>
        <w:t>13/12/</w:t>
      </w:r>
      <w:r w:rsidR="002F6A13" w:rsidRPr="00EA0716">
        <w:rPr>
          <w:rFonts w:ascii="Arial" w:hAnsi="Arial" w:cs="Arial"/>
          <w:color w:val="5B5B5F"/>
          <w:sz w:val="28"/>
          <w:szCs w:val="28"/>
        </w:rPr>
        <w:t>2024</w:t>
      </w:r>
      <w:r w:rsidRPr="00EA0716">
        <w:rPr>
          <w:rFonts w:ascii="Arial" w:hAnsi="Arial" w:cs="Arial"/>
          <w:color w:val="5B5B5F"/>
          <w:sz w:val="28"/>
          <w:szCs w:val="28"/>
        </w:rPr>
        <w:t xml:space="preserve"> às </w:t>
      </w:r>
      <w:r w:rsidR="00005771">
        <w:rPr>
          <w:rFonts w:ascii="Arial" w:hAnsi="Arial" w:cs="Arial"/>
          <w:color w:val="5B5B5F"/>
          <w:sz w:val="28"/>
          <w:szCs w:val="28"/>
        </w:rPr>
        <w:t>8</w:t>
      </w:r>
      <w:r w:rsidRPr="00EA0716">
        <w:rPr>
          <w:rFonts w:ascii="Arial" w:hAnsi="Arial" w:cs="Arial"/>
          <w:color w:val="5B5B5F"/>
          <w:sz w:val="28"/>
          <w:szCs w:val="28"/>
        </w:rPr>
        <w:t>h</w:t>
      </w:r>
      <w:r w:rsidR="00005771">
        <w:rPr>
          <w:rFonts w:ascii="Arial" w:hAnsi="Arial" w:cs="Arial"/>
          <w:color w:val="5B5B5F"/>
          <w:sz w:val="28"/>
          <w:szCs w:val="28"/>
        </w:rPr>
        <w:t>00min</w:t>
      </w:r>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71DAB2DC" w14:textId="77777777" w:rsidR="00F23B28" w:rsidRDefault="00F23B28" w:rsidP="00A20206">
      <w:pPr>
        <w:spacing w:beforeLines="120" w:before="288" w:afterLines="120" w:after="288" w:line="312" w:lineRule="auto"/>
        <w:ind w:firstLine="567"/>
        <w:jc w:val="center"/>
        <w:rPr>
          <w:rFonts w:ascii="Arial" w:hAnsi="Arial" w:cs="Arial"/>
          <w:b/>
          <w:i/>
          <w:color w:val="FF0000"/>
          <w:sz w:val="20"/>
          <w:szCs w:val="20"/>
        </w:rPr>
      </w:pPr>
    </w:p>
    <w:p w14:paraId="6E0C8A5F"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293DF3E6"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Pr>
          <w:rFonts w:ascii="Arial" w:hAnsi="Arial" w:cs="Arial"/>
          <w:b/>
          <w:color w:val="000000"/>
          <w:sz w:val="20"/>
          <w:szCs w:val="20"/>
        </w:rPr>
        <w:t>90</w:t>
      </w:r>
      <w:r w:rsidR="00FB6FAC">
        <w:rPr>
          <w:rFonts w:ascii="Arial" w:hAnsi="Arial" w:cs="Arial"/>
          <w:b/>
          <w:color w:val="000000"/>
          <w:sz w:val="20"/>
          <w:szCs w:val="20"/>
        </w:rPr>
        <w:t>1</w:t>
      </w:r>
      <w:r w:rsidR="00005771">
        <w:rPr>
          <w:rFonts w:ascii="Arial" w:hAnsi="Arial" w:cs="Arial"/>
          <w:b/>
          <w:color w:val="000000"/>
          <w:sz w:val="20"/>
          <w:szCs w:val="20"/>
        </w:rPr>
        <w:t>61</w:t>
      </w:r>
      <w:bookmarkStart w:id="0" w:name="_GoBack"/>
      <w:bookmarkEnd w:id="0"/>
      <w:r>
        <w:rPr>
          <w:rFonts w:ascii="Arial" w:hAnsi="Arial" w:cs="Arial"/>
          <w:b/>
          <w:color w:val="000000"/>
          <w:sz w:val="20"/>
          <w:szCs w:val="20"/>
        </w:rPr>
        <w:t>/2024</w:t>
      </w:r>
    </w:p>
    <w:p w14:paraId="1A26187A" w14:textId="41B33183"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1A1FBC">
        <w:rPr>
          <w:rFonts w:ascii="Arial" w:hAnsi="Arial" w:cs="Arial"/>
          <w:bCs/>
          <w:i/>
          <w:iCs/>
          <w:color w:val="FF0000"/>
          <w:sz w:val="20"/>
          <w:szCs w:val="20"/>
        </w:rPr>
        <w:t>096973</w:t>
      </w:r>
      <w:r>
        <w:rPr>
          <w:rFonts w:ascii="Arial" w:hAnsi="Arial" w:cs="Arial"/>
          <w:bCs/>
          <w:i/>
          <w:iCs/>
          <w:color w:val="FF0000"/>
          <w:sz w:val="20"/>
          <w:szCs w:val="20"/>
        </w:rPr>
        <w:t>/202</w:t>
      </w:r>
      <w:r w:rsidR="0056297C">
        <w:rPr>
          <w:rFonts w:ascii="Arial" w:hAnsi="Arial" w:cs="Arial"/>
          <w:bCs/>
          <w:i/>
          <w:iCs/>
          <w:color w:val="FF0000"/>
          <w:sz w:val="20"/>
          <w:szCs w:val="20"/>
        </w:rPr>
        <w:t>4</w:t>
      </w:r>
      <w:r w:rsidR="000E11B7">
        <w:rPr>
          <w:rFonts w:ascii="Arial" w:hAnsi="Arial" w:cs="Arial"/>
          <w:bCs/>
          <w:i/>
          <w:iCs/>
          <w:color w:val="FF0000"/>
          <w:sz w:val="20"/>
          <w:szCs w:val="20"/>
        </w:rPr>
        <w:t>-</w:t>
      </w:r>
      <w:r w:rsidR="001A1FBC">
        <w:rPr>
          <w:rFonts w:ascii="Arial" w:hAnsi="Arial" w:cs="Arial"/>
          <w:bCs/>
          <w:i/>
          <w:iCs/>
          <w:color w:val="FF0000"/>
          <w:sz w:val="20"/>
          <w:szCs w:val="20"/>
        </w:rPr>
        <w:t>34</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6E1990">
        <w:t>, realizará</w:t>
      </w:r>
      <w:proofErr w:type="gramEnd"/>
      <w:r w:rsidRPr="006E1990">
        <w:t xml:space="preserve">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1" w:name="_Toc135469223"/>
      <w:r w:rsidRPr="006E1990">
        <w:rPr>
          <w:lang w:eastAsia="en-US"/>
        </w:rPr>
        <w:t>DO OBJETO</w:t>
      </w:r>
      <w:bookmarkEnd w:id="1"/>
    </w:p>
    <w:p w14:paraId="1B7099CB" w14:textId="1D81AC00" w:rsidR="00A20206" w:rsidRPr="006E1990" w:rsidRDefault="00A20206" w:rsidP="00A20206">
      <w:pPr>
        <w:pStyle w:val="Nivel2"/>
      </w:pPr>
      <w:r w:rsidRPr="006E1990">
        <w:t xml:space="preserve">O objeto da presente licitação é </w:t>
      </w:r>
      <w:r w:rsidR="000F3D7F">
        <w:t xml:space="preserve">a </w:t>
      </w:r>
      <w:r w:rsidR="000E11B7">
        <w:rPr>
          <w:b/>
          <w:color w:val="auto"/>
        </w:rPr>
        <w:t xml:space="preserve">AQUISIÇÃO DE </w:t>
      </w:r>
      <w:r w:rsidR="001A1FBC">
        <w:rPr>
          <w:b/>
          <w:color w:val="auto"/>
        </w:rPr>
        <w:t>INSUMOS DE LABORATÓRIO (TESTE RÁPIDO PARA DENGUE</w:t>
      </w:r>
      <w:r w:rsidR="00EB1BB2">
        <w:rPr>
          <w:b/>
          <w:color w:val="auto"/>
        </w:rPr>
        <w:t>)</w:t>
      </w:r>
      <w:r w:rsidR="004B1D67">
        <w:rPr>
          <w:b/>
          <w:color w:val="auto"/>
        </w:rPr>
        <w:t>, entrega 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49C8D3FE" w14:textId="77777777" w:rsidR="00A20206" w:rsidRPr="006E1990" w:rsidRDefault="00422259" w:rsidP="00A20206">
      <w:pPr>
        <w:pStyle w:val="Nvel2-Red"/>
      </w:pPr>
      <w:r w:rsidRPr="006E1990">
        <w:t>A licitação será realizada em único item</w:t>
      </w:r>
      <w:r w:rsidR="00A20206" w:rsidRPr="006E1990">
        <w:t>.</w:t>
      </w:r>
    </w:p>
    <w:p w14:paraId="3879898C" w14:textId="77777777" w:rsidR="00A20206" w:rsidRPr="003D3EF9" w:rsidRDefault="00A20206" w:rsidP="00A20206">
      <w:pPr>
        <w:pStyle w:val="Nivel01"/>
      </w:pPr>
      <w:bookmarkStart w:id="2" w:name="_Toc135469224"/>
      <w:r w:rsidRPr="003D3EF9">
        <w:t xml:space="preserve">DO REGISTRO DE PREÇOS </w:t>
      </w:r>
      <w:bookmarkEnd w:id="2"/>
    </w:p>
    <w:p w14:paraId="299E8445" w14:textId="77777777" w:rsidR="00A20206" w:rsidRPr="003D3EF9" w:rsidRDefault="00A20206" w:rsidP="00A20206">
      <w:pPr>
        <w:pStyle w:val="Nivel2"/>
        <w:rPr>
          <w:color w:val="FF0000"/>
        </w:rPr>
      </w:pPr>
      <w:r w:rsidRPr="00590D22">
        <w:rPr>
          <w:i/>
          <w:iCs/>
          <w:color w:val="FF0000"/>
        </w:rPr>
        <w:t xml:space="preserve">A disciplina deste item </w:t>
      </w:r>
      <w:proofErr w:type="gramStart"/>
      <w:r w:rsidRPr="00590D22">
        <w:rPr>
          <w:i/>
          <w:iCs/>
          <w:color w:val="FF0000"/>
        </w:rPr>
        <w:t>2</w:t>
      </w:r>
      <w:proofErr w:type="gramEnd"/>
      <w:r w:rsidRPr="00590D22">
        <w:rPr>
          <w:i/>
          <w:iCs/>
          <w:color w:val="FF0000"/>
        </w:rPr>
        <w:t xml:space="preserve"> não se aplica no presente procedimento, por não se tratar de licitação para registro de preços.</w:t>
      </w:r>
    </w:p>
    <w:p w14:paraId="41451EB0" w14:textId="77777777" w:rsidR="00A20206" w:rsidRPr="006E1990" w:rsidRDefault="00A20206" w:rsidP="00A20206">
      <w:pPr>
        <w:pStyle w:val="Nivel01"/>
      </w:pPr>
      <w:bookmarkStart w:id="3" w:name="_Toc135469225"/>
      <w:r w:rsidRPr="006E1990">
        <w:t>DA PARTICIPAÇÃO NA LICITAÇÃO</w:t>
      </w:r>
      <w:bookmarkEnd w:id="3"/>
    </w:p>
    <w:p w14:paraId="13B714B1" w14:textId="77777777" w:rsidR="00A20206" w:rsidRDefault="00A20206" w:rsidP="00A20206">
      <w:pPr>
        <w:pStyle w:val="Nivel2"/>
      </w:pPr>
      <w:bookmarkStart w:id="4"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4"/>
    </w:p>
    <w:p w14:paraId="71A17A1A" w14:textId="77777777" w:rsidR="00A20206" w:rsidRPr="00782A77" w:rsidRDefault="00A20206" w:rsidP="00A20206">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5"/>
    <w:p w14:paraId="5AD6334D" w14:textId="77777777" w:rsidR="00A20206" w:rsidRPr="00535637" w:rsidRDefault="00A20206" w:rsidP="00A20206">
      <w:pPr>
        <w:pStyle w:val="Nivel3"/>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por eventuais danos decorrentes de uso indevido das credenciais de acesso, ainda que por terceiros.</w:t>
      </w:r>
    </w:p>
    <w:p w14:paraId="667AF48D" w14:textId="77777777" w:rsidR="00A20206" w:rsidRPr="00535637" w:rsidRDefault="00A20206" w:rsidP="00A20206">
      <w:pPr>
        <w:pStyle w:val="Nivel2"/>
      </w:pPr>
      <w:r w:rsidRPr="00535637">
        <w:lastRenderedPageBreak/>
        <w:t xml:space="preserve">É de responsabilidade </w:t>
      </w:r>
      <w:proofErr w:type="gramStart"/>
      <w:r w:rsidRPr="00535637">
        <w:t>do cadastrado conferir</w:t>
      </w:r>
      <w:proofErr w:type="gramEnd"/>
      <w:r w:rsidRPr="00535637">
        <w:t xml:space="preserve">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 xml:space="preserve">Lei nº 14.133, de </w:t>
        </w:r>
        <w:proofErr w:type="gramStart"/>
        <w:r w:rsidRPr="00F03A8B">
          <w:rPr>
            <w:rStyle w:val="Hyperlink"/>
          </w:rPr>
          <w:t>2021</w:t>
        </w:r>
      </w:hyperlink>
      <w:r w:rsidRPr="0039543C">
        <w:t>, para o agricultor familiar, para o produtor rural pessoa</w:t>
      </w:r>
      <w:proofErr w:type="gramEnd"/>
      <w:r w:rsidRPr="0039543C">
        <w:t xml:space="preserve">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w:t>
      </w:r>
      <w:proofErr w:type="gramStart"/>
      <w:r w:rsidRPr="000F3D7F">
        <w:rPr>
          <w:bCs/>
          <w:color w:val="auto"/>
        </w:rPr>
        <w:t xml:space="preserve">42 a 49 da </w:t>
      </w:r>
      <w:hyperlink r:id="rId17" w:history="1">
        <w:r w:rsidRPr="000F3D7F">
          <w:rPr>
            <w:rStyle w:val="Hyperlink"/>
            <w:bCs/>
            <w:color w:val="auto"/>
          </w:rPr>
          <w:t>Lei Complementar nº</w:t>
        </w:r>
        <w:proofErr w:type="gramEnd"/>
        <w:r w:rsidRPr="000F3D7F">
          <w:rPr>
            <w:rStyle w:val="Hyperlink"/>
            <w:bCs/>
            <w:color w:val="auto"/>
          </w:rPr>
          <w:t xml:space="preserve">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6" w:name="_Ref117000692"/>
      <w:r w:rsidRPr="58B543D9">
        <w:t xml:space="preserve">Não </w:t>
      </w:r>
      <w:r w:rsidRPr="00535637">
        <w:t>poderão</w:t>
      </w:r>
      <w:r w:rsidRPr="58B543D9">
        <w:t xml:space="preserve"> disputar esta licitação:</w:t>
      </w:r>
      <w:bookmarkEnd w:id="6"/>
    </w:p>
    <w:p w14:paraId="4B368AA3" w14:textId="77777777" w:rsidR="00A20206" w:rsidRPr="006E1990" w:rsidRDefault="00A20206" w:rsidP="00A20206">
      <w:pPr>
        <w:pStyle w:val="Nivel3"/>
      </w:pPr>
      <w:bookmarkStart w:id="7" w:name="_Ref113883338"/>
      <w:proofErr w:type="gramStart"/>
      <w:r w:rsidRPr="006E1990">
        <w:t>aquele</w:t>
      </w:r>
      <w:proofErr w:type="gramEnd"/>
      <w:r w:rsidRPr="006E1990">
        <w:t xml:space="preserve"> que não atenda às condições deste Edital e seu(s) </w:t>
      </w:r>
      <w:r>
        <w:t>A</w:t>
      </w:r>
      <w:r w:rsidRPr="006E1990">
        <w:t>nexo(s);</w:t>
      </w:r>
    </w:p>
    <w:p w14:paraId="0671707A" w14:textId="77777777" w:rsidR="00A20206" w:rsidRPr="004A0EA0" w:rsidRDefault="00A20206" w:rsidP="00A20206">
      <w:pPr>
        <w:pStyle w:val="Nivel3"/>
      </w:pPr>
      <w:bookmarkStart w:id="8"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7"/>
      <w:bookmarkEnd w:id="8"/>
    </w:p>
    <w:p w14:paraId="48F4A2F4" w14:textId="77777777" w:rsidR="00A20206" w:rsidRPr="004A0EA0" w:rsidRDefault="00A20206" w:rsidP="00A20206">
      <w:pPr>
        <w:pStyle w:val="Nivel3"/>
      </w:pPr>
      <w:bookmarkStart w:id="9" w:name="_Ref114659913"/>
      <w:bookmarkStart w:id="10"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9"/>
      <w:r w:rsidRPr="004A0EA0">
        <w:t xml:space="preserve"> </w:t>
      </w:r>
      <w:bookmarkEnd w:id="10"/>
    </w:p>
    <w:p w14:paraId="6C1C520A" w14:textId="77777777" w:rsidR="00A20206" w:rsidRPr="006E1990" w:rsidRDefault="00A20206" w:rsidP="00A20206">
      <w:pPr>
        <w:pStyle w:val="Nivel3"/>
      </w:pPr>
      <w:bookmarkStart w:id="11"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1"/>
    </w:p>
    <w:p w14:paraId="15843CF3" w14:textId="77777777" w:rsidR="00A20206" w:rsidRPr="006E1990" w:rsidRDefault="00A20206" w:rsidP="00A20206">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2" w:name="_Ref113883579"/>
      <w:proofErr w:type="gramStart"/>
      <w:r w:rsidRPr="006E1990">
        <w:t>empresas</w:t>
      </w:r>
      <w:proofErr w:type="gramEnd"/>
      <w:r w:rsidRPr="006E1990">
        <w:t xml:space="preserve"> controladoras, controladas ou coligadas, nos termos da </w:t>
      </w:r>
      <w:hyperlink r:id="rId21" w:history="1">
        <w:r w:rsidRPr="007A28F8">
          <w:rPr>
            <w:rStyle w:val="Hyperlink"/>
          </w:rPr>
          <w:t>Lei nº 6.404, de 15 de dezembro de 1976</w:t>
        </w:r>
      </w:hyperlink>
      <w:r w:rsidRPr="006E1990">
        <w:t>, concorrendo entre si;</w:t>
      </w:r>
      <w:bookmarkEnd w:id="12"/>
    </w:p>
    <w:p w14:paraId="12933E94" w14:textId="77777777" w:rsidR="00A20206" w:rsidRPr="006E1990" w:rsidRDefault="00A20206" w:rsidP="00A20206">
      <w:pPr>
        <w:pStyle w:val="Nivel3"/>
      </w:pPr>
      <w:proofErr w:type="gramStart"/>
      <w:r w:rsidRPr="006E1990">
        <w:lastRenderedPageBreak/>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3" w:name="_Ref113962336"/>
      <w:proofErr w:type="gramStart"/>
      <w:r w:rsidRPr="006E1990">
        <w:t>agente</w:t>
      </w:r>
      <w:proofErr w:type="gramEnd"/>
      <w:r w:rsidRPr="006E1990">
        <w:t xml:space="preserve"> </w:t>
      </w:r>
      <w:r w:rsidRPr="00535637">
        <w:t>público</w:t>
      </w:r>
      <w:r w:rsidRPr="006E1990">
        <w:t xml:space="preserve"> do órgão ou entidade licitante;</w:t>
      </w:r>
      <w:bookmarkEnd w:id="13"/>
    </w:p>
    <w:p w14:paraId="30054D25" w14:textId="77777777" w:rsidR="00A20206" w:rsidRPr="003D3EF9" w:rsidRDefault="00A20206" w:rsidP="00A20206">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16950BB6" w14:textId="77777777" w:rsidR="00A20206" w:rsidRPr="00535637" w:rsidRDefault="00A20206" w:rsidP="00A20206">
      <w:pPr>
        <w:pStyle w:val="Nivel2"/>
      </w:pPr>
      <w:bookmarkStart w:id="15" w:name="art14§3"/>
      <w:bookmarkEnd w:id="15"/>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6" w:name="art14§4"/>
      <w:bookmarkEnd w:id="16"/>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7" w:name="_Toc135469226"/>
      <w:r w:rsidRPr="006E1990">
        <w:t>DA APRESENTAÇÃO DA PROPOSTA E DOS DOCUMENTOS DE HABILITAÇÃO</w:t>
      </w:r>
      <w:bookmarkEnd w:id="17"/>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8" w:name="_Ref113886867"/>
      <w:r>
        <w:t xml:space="preserve">As disposições deste Edital que tratam especificamente da forma de realização da fase de habilitação são </w:t>
      </w:r>
      <w:proofErr w:type="gramStart"/>
      <w:r>
        <w:t>aplicáveis na hipótese em que</w:t>
      </w:r>
      <w:r w:rsidRPr="00DA39D9">
        <w:t xml:space="preserve"> </w:t>
      </w:r>
      <w:r>
        <w:t>a fase de habilitação sucederá as fases de apresentação de propostas e lances e de julgamento (caso assim definido no subitem 4.1), se ausente</w:t>
      </w:r>
      <w:proofErr w:type="gramEnd"/>
      <w:r>
        <w:t xml:space="preserv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7EE452C3" w14:textId="77777777"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w:t>
      </w:r>
      <w:r w:rsidRPr="58B543D9">
        <w:lastRenderedPageBreak/>
        <w:t xml:space="preserve">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8"/>
    </w:p>
    <w:p w14:paraId="1847FD20" w14:textId="77777777" w:rsidR="00A20206" w:rsidRPr="006E1990" w:rsidRDefault="00A20206" w:rsidP="00A20206">
      <w:pPr>
        <w:pStyle w:val="Nivel3"/>
      </w:pPr>
      <w:bookmarkStart w:id="19"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w:t>
      </w:r>
      <w:proofErr w:type="gramStart"/>
      <w:r w:rsidRPr="006E1990">
        <w:t xml:space="preserve">prazo estabelecidos no </w:t>
      </w:r>
      <w:r>
        <w:t>sub</w:t>
      </w:r>
      <w:r w:rsidRPr="006E1990">
        <w:t>item anterior</w:t>
      </w:r>
      <w:proofErr w:type="gramEnd"/>
      <w:r w:rsidRPr="006E1990">
        <w:t>,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9"/>
    </w:p>
    <w:p w14:paraId="1CC678E3" w14:textId="77777777" w:rsidR="00A20206" w:rsidRPr="006E1990" w:rsidRDefault="00A20206" w:rsidP="00A20206">
      <w:pPr>
        <w:pStyle w:val="Nivel2"/>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14:paraId="05186227" w14:textId="77777777" w:rsidR="00A20206" w:rsidRPr="006E1990" w:rsidRDefault="00A20206" w:rsidP="00A20206">
      <w:pPr>
        <w:pStyle w:val="Nivel3"/>
        <w:rPr>
          <w:color w:val="auto"/>
        </w:rPr>
      </w:pPr>
      <w:proofErr w:type="gramStart"/>
      <w:r w:rsidRPr="006E1990">
        <w:rPr>
          <w:color w:val="auto"/>
        </w:rPr>
        <w:t>está</w:t>
      </w:r>
      <w:proofErr w:type="gramEnd"/>
      <w:r w:rsidRPr="006E1990">
        <w:rPr>
          <w:color w:val="auto"/>
        </w:rPr>
        <w:t xml:space="preserve">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proofErr w:type="gramStart"/>
      <w:r w:rsidRPr="007E313C">
        <w:t>não</w:t>
      </w:r>
      <w:proofErr w:type="gramEnd"/>
      <w:r w:rsidRPr="007E313C">
        <w:t xml:space="preserve">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w:t>
      </w:r>
      <w:proofErr w:type="gramStart"/>
      <w:r>
        <w:t>3</w:t>
      </w:r>
      <w:proofErr w:type="gramEnd"/>
      <w:r>
        <w:t xml:space="preserve">) deverá declarar, ainda, em campo próprio do sistema eletrônico, que cumpre os requisitos estabelecidos no </w:t>
      </w:r>
      <w:hyperlink r:id="rId29"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1"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1"/>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w:t>
      </w:r>
      <w:r w:rsidRPr="009A27CA">
        <w:lastRenderedPageBreak/>
        <w:t>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proofErr w:type="gramStart"/>
      <w:r>
        <w:t>3</w:t>
      </w:r>
      <w:proofErr w:type="gramEnd"/>
      <w:r w:rsidRPr="009A27CA">
        <w:t>.</w:t>
      </w:r>
    </w:p>
    <w:p w14:paraId="16FB3F7E" w14:textId="77777777"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w:t>
      </w:r>
      <w:proofErr w:type="gramStart"/>
      <w:r>
        <w:t>a</w:t>
      </w:r>
      <w:proofErr w:type="gramEnd"/>
      <w:r>
        <w:t xml:space="preserve">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2"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2"/>
    </w:p>
    <w:p w14:paraId="680B5EB4" w14:textId="77777777" w:rsidR="00A20206" w:rsidRPr="006E1990" w:rsidRDefault="00A20206" w:rsidP="00A20206">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lastRenderedPageBreak/>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proofErr w:type="gramStart"/>
      <w:r w:rsidRPr="006E1990">
        <w:t>valo</w:t>
      </w:r>
      <w:r w:rsidRPr="00535637">
        <w:t>r</w:t>
      </w:r>
      <w:proofErr w:type="gramEnd"/>
      <w:r w:rsidRPr="00535637">
        <w:t xml:space="preserve">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3" w:name="_Toc135469227"/>
      <w:r w:rsidRPr="006E1990">
        <w:t>DO PREENCHIMENTO DA PROPOSTA</w:t>
      </w:r>
      <w:bookmarkEnd w:id="23"/>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4C5A828A" w:rsidR="00A20206" w:rsidRPr="007B749A" w:rsidRDefault="00A20206" w:rsidP="00A20206">
      <w:pPr>
        <w:pStyle w:val="Nvel3-R"/>
        <w:rPr>
          <w:i w:val="0"/>
        </w:rPr>
      </w:pPr>
      <w:r w:rsidRPr="007B749A">
        <w:rPr>
          <w:i w:val="0"/>
        </w:rPr>
        <w:t>Valor unitário e total do item</w:t>
      </w:r>
      <w:r w:rsidR="005230D3">
        <w:rPr>
          <w:i w:val="0"/>
        </w:rPr>
        <w:t>, assim como valor global</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14:paraId="2B6F768E" w14:textId="77777777"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w:t>
      </w:r>
      <w:r w:rsidRPr="0002518F">
        <w:lastRenderedPageBreak/>
        <w:t xml:space="preserve">Simples Nacional até o último dia útil do mês subsequente àquele em que </w:t>
      </w:r>
      <w:r w:rsidRPr="00624E36">
        <w:t xml:space="preserve">ocorrida </w:t>
      </w:r>
      <w:proofErr w:type="gramStart"/>
      <w:r w:rsidRPr="00624E36">
        <w:t>a</w:t>
      </w:r>
      <w:proofErr w:type="gramEnd"/>
      <w:r w:rsidRPr="00624E36">
        <w:t xml:space="preserve">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p>
    <w:p w14:paraId="0DCA5244" w14:textId="77777777" w:rsidR="00A20206" w:rsidRPr="006E1990" w:rsidRDefault="00A20206" w:rsidP="00A20206">
      <w:pPr>
        <w:pStyle w:val="Nivel01"/>
      </w:pPr>
      <w:bookmarkStart w:id="24" w:name="_Toc135469228"/>
      <w:r w:rsidRPr="006E1990">
        <w:t xml:space="preserve">DA ABERTURA DA SESSÃO, CLASSIFICAÇÃO DAS PROPOSTAS E FORMULAÇÃO DE </w:t>
      </w:r>
      <w:proofErr w:type="gramStart"/>
      <w:r w:rsidRPr="006E1990">
        <w:t>LANCES</w:t>
      </w:r>
      <w:bookmarkEnd w:id="24"/>
      <w:proofErr w:type="gramEnd"/>
    </w:p>
    <w:p w14:paraId="25C2C5DC" w14:textId="77777777" w:rsidR="00A20206" w:rsidRPr="00B9651D" w:rsidRDefault="00A20206" w:rsidP="00A20206">
      <w:pPr>
        <w:pStyle w:val="Nivel2"/>
      </w:pPr>
      <w:bookmarkStart w:id="25"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w:t>
      </w:r>
      <w:r w:rsidRPr="00886D65">
        <w:lastRenderedPageBreak/>
        <w:t>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w:t>
      </w:r>
      <w:proofErr w:type="gramStart"/>
      <w:r>
        <w:t>a alternativa adequada ao critério de julgamento definido no início deste Edital, correspondendo ao menor peço</w:t>
      </w:r>
      <w:proofErr w:type="gramEnd"/>
      <w:r>
        <w:t xml:space="preserve"> ou maior desconto, respectivamente). </w:t>
      </w:r>
    </w:p>
    <w:p w14:paraId="266717AC" w14:textId="77777777"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641140">
        <w:rPr>
          <w:i/>
          <w:iCs/>
          <w:color w:val="FF0000"/>
        </w:rPr>
        <w:t>0,01</w:t>
      </w:r>
      <w:r w:rsidR="00D901C3">
        <w:rPr>
          <w:i/>
          <w:iCs/>
          <w:color w:val="FF0000"/>
        </w:rPr>
        <w:t xml:space="preserve"> </w:t>
      </w:r>
      <w:r w:rsidR="00422259">
        <w:rPr>
          <w:i/>
          <w:iCs/>
          <w:color w:val="FF0000"/>
        </w:rPr>
        <w:t>(</w:t>
      </w:r>
      <w:r w:rsidR="00641140">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6"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7" w:name="_Hlk113697816"/>
      <w:bookmarkEnd w:id="26"/>
      <w:r w:rsidRPr="00B9651D">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8" w:name="_Hlk113631522"/>
      <w:bookmarkEnd w:id="27"/>
    </w:p>
    <w:bookmarkEnd w:id="28"/>
    <w:p w14:paraId="187E0D97" w14:textId="77777777" w:rsidR="00A20206" w:rsidRPr="006E1990" w:rsidRDefault="00A20206" w:rsidP="00A20206">
      <w:pPr>
        <w:pStyle w:val="Nivel2"/>
      </w:pPr>
      <w:r>
        <w:lastRenderedPageBreak/>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9"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30" w:name="_Ref116973524"/>
      <w:bookmarkEnd w:id="29"/>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0"/>
    </w:p>
    <w:p w14:paraId="1530D4F8" w14:textId="77777777" w:rsidR="00A20206" w:rsidRPr="00B9651D" w:rsidRDefault="00A20206" w:rsidP="00A20206">
      <w:pPr>
        <w:pStyle w:val="Nivel3"/>
      </w:pPr>
      <w:r w:rsidRPr="00B9651D">
        <w:t xml:space="preserve">Não havendo pelo menos </w:t>
      </w:r>
      <w:proofErr w:type="gramStart"/>
      <w:r w:rsidRPr="00B9651D">
        <w:t>3</w:t>
      </w:r>
      <w:proofErr w:type="gramEnd"/>
      <w:r w:rsidRPr="00B9651D">
        <w:t xml:space="preserve">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t xml:space="preserve">Definida a melhor proposta, se a diferença em relação à proposta classificada em segundo lugar for de pelo menos 5% (cinco por cento), o pregoeiro, auxiliado pela </w:t>
      </w:r>
      <w:r w:rsidRPr="00B9651D">
        <w:lastRenderedPageBreak/>
        <w:t>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14:paraId="05C8F0DE" w14:textId="77777777" w:rsidR="00A20206" w:rsidRPr="006E1990" w:rsidRDefault="00A20206" w:rsidP="00A20206">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w:t>
      </w:r>
      <w:r w:rsidRPr="006E1990">
        <w:lastRenderedPageBreak/>
        <w:t>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proofErr w:type="gramStart"/>
      <w:r>
        <w:t>3</w:t>
      </w:r>
      <w:proofErr w:type="gramEnd"/>
      <w:r w:rsidRPr="009A27CA">
        <w:t>.</w:t>
      </w:r>
    </w:p>
    <w:p w14:paraId="7FBA7735" w14:textId="77777777"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551A30F3" w14:textId="77777777" w:rsidR="00A20206" w:rsidRPr="00B9651D" w:rsidRDefault="00A20206" w:rsidP="00A20206">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14:paraId="68D4CCFE" w14:textId="77777777" w:rsidR="00A20206" w:rsidRPr="00B9651D" w:rsidRDefault="00A20206" w:rsidP="00A20206">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46C909A2" w14:textId="77777777" w:rsidR="00A20206" w:rsidRPr="00B9651D" w:rsidRDefault="00A20206" w:rsidP="00A20206">
      <w:pPr>
        <w:pStyle w:val="Nivel4"/>
      </w:pPr>
      <w:proofErr w:type="gramStart"/>
      <w:r w:rsidRPr="00B9651D">
        <w:t>desenvolvimento</w:t>
      </w:r>
      <w:proofErr w:type="gramEnd"/>
      <w:r w:rsidRPr="00B9651D">
        <w:t xml:space="preserve"> pelo licitante de programa de integridade, conforme orientações dos órgãos de controle.</w:t>
      </w:r>
    </w:p>
    <w:p w14:paraId="29837221" w14:textId="77777777"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1" w:name="art60§1i"/>
      <w:bookmarkEnd w:id="31"/>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2" w:name="art60§1ii"/>
      <w:bookmarkEnd w:id="32"/>
      <w:proofErr w:type="gramStart"/>
      <w:r w:rsidRPr="00B9651D">
        <w:t>empresas</w:t>
      </w:r>
      <w:proofErr w:type="gramEnd"/>
      <w:r w:rsidRPr="006E1990">
        <w:t xml:space="preserve"> brasileiras;</w:t>
      </w:r>
    </w:p>
    <w:p w14:paraId="0D8F81B8" w14:textId="77777777" w:rsidR="00A20206" w:rsidRPr="006E1990" w:rsidRDefault="00A20206" w:rsidP="00A20206">
      <w:pPr>
        <w:pStyle w:val="Nivel4"/>
      </w:pPr>
      <w:bookmarkStart w:id="33" w:name="art60§1iii"/>
      <w:bookmarkEnd w:id="33"/>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4" w:name="art60§1iv"/>
      <w:bookmarkEnd w:id="34"/>
      <w:proofErr w:type="gramStart"/>
      <w:r w:rsidRPr="006E1990">
        <w:t>empresas</w:t>
      </w:r>
      <w:proofErr w:type="gramEnd"/>
      <w:r w:rsidRPr="006E1990">
        <w:t xml:space="preserve">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lastRenderedPageBreak/>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77777777" w:rsidR="00A20206" w:rsidRPr="006E1990" w:rsidRDefault="00A20206" w:rsidP="00A20206">
      <w:pPr>
        <w:pStyle w:val="Nivel3"/>
        <w:rPr>
          <w:szCs w:val="24"/>
        </w:rPr>
      </w:pPr>
      <w:r w:rsidRPr="006E1990">
        <w:t xml:space="preserve">O pregoeiro solicitará ao licitante mais bem classificado que, no prazo de </w:t>
      </w:r>
      <w:r w:rsidR="00641140">
        <w:rPr>
          <w:i/>
          <w:iCs/>
          <w:color w:val="FF0000"/>
        </w:rPr>
        <w:t>30</w:t>
      </w:r>
      <w:r w:rsidRPr="008D4627">
        <w:rPr>
          <w:i/>
          <w:iCs/>
          <w:color w:val="FF0000"/>
        </w:rPr>
        <w:t xml:space="preserve"> (</w:t>
      </w:r>
      <w:r w:rsidR="00641140">
        <w:rPr>
          <w:i/>
          <w:iCs/>
          <w:color w:val="FF0000"/>
        </w:rPr>
        <w:t>trinta</w:t>
      </w:r>
      <w:r w:rsidRPr="008D4627">
        <w:rPr>
          <w:i/>
          <w:iCs/>
          <w:color w:val="FF0000"/>
        </w:rPr>
        <w:t>)</w:t>
      </w:r>
      <w:r w:rsidR="00641140">
        <w:rPr>
          <w:i/>
          <w:iCs/>
          <w:color w:val="FF0000"/>
        </w:rPr>
        <w:t xml:space="preserve"> minutos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5" w:name="_Hlk117016948"/>
    </w:p>
    <w:bookmarkEnd w:id="35"/>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5"/>
    </w:p>
    <w:p w14:paraId="362D7E4F" w14:textId="77777777" w:rsidR="00A20206" w:rsidRPr="006E1990" w:rsidRDefault="00A20206" w:rsidP="00A20206">
      <w:pPr>
        <w:pStyle w:val="Nivel01"/>
      </w:pPr>
      <w:bookmarkStart w:id="36" w:name="_Toc135469229"/>
      <w:r w:rsidRPr="006E1990">
        <w:t>DA FASE DE JULGAMENTO</w:t>
      </w:r>
      <w:bookmarkEnd w:id="36"/>
    </w:p>
    <w:p w14:paraId="0A535B91" w14:textId="77777777" w:rsidR="00A20206" w:rsidRPr="006E1990" w:rsidRDefault="00A20206" w:rsidP="00A20206">
      <w:pPr>
        <w:pStyle w:val="Nivel2"/>
        <w:rPr>
          <w:b/>
          <w:bCs/>
          <w:lang w:eastAsia="ar-SA"/>
        </w:rPr>
      </w:pPr>
      <w:bookmarkStart w:id="37"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7"/>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proofErr w:type="gramStart"/>
      <w:r w:rsidRPr="0060139A">
        <w:rPr>
          <w:rStyle w:val="Hyperlink"/>
        </w:rPr>
        <w:t>http://www.servicos.controladoriageral.sp.gov.br/PesquisaCEEP.</w:t>
      </w:r>
      <w:proofErr w:type="gramEnd"/>
      <w:r w:rsidRPr="0060139A">
        <w:rPr>
          <w:rStyle w:val="Hyperlink"/>
        </w:rPr>
        <w:t>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lastRenderedPageBreak/>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proofErr w:type="gramStart"/>
      <w:r w:rsidRPr="006E1990">
        <w:t>)</w:t>
      </w:r>
      <w:proofErr w:type="gramEnd"/>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8"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 xml:space="preserve">item 4.1 que a fase de habilitação antecede a fase de apresentação de propostas e lances, hipótese em que, caso atendidas as condições de participação, será iniciado o procedimento de habilitação, nos termos do item </w:t>
      </w:r>
      <w:proofErr w:type="gramStart"/>
      <w:r w:rsidRPr="003D3EF9">
        <w:t>8</w:t>
      </w:r>
      <w:proofErr w:type="gramEnd"/>
      <w:r w:rsidRPr="003D3EF9">
        <w:t>, antes de se realizar a fase de julgamento.</w:t>
      </w:r>
    </w:p>
    <w:bookmarkEnd w:id="38"/>
    <w:p w14:paraId="24EEA189"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proofErr w:type="gramStart"/>
      <w:r>
        <w:t>8</w:t>
      </w:r>
      <w:proofErr w:type="gramEnd"/>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proofErr w:type="gramStart"/>
      <w:r w:rsidRPr="00B9651D">
        <w:t>contiver</w:t>
      </w:r>
      <w:proofErr w:type="gramEnd"/>
      <w:r w:rsidRPr="00B9651D">
        <w:t xml:space="preserve"> vícios insanáveis;</w:t>
      </w:r>
    </w:p>
    <w:p w14:paraId="066D87C9" w14:textId="77777777" w:rsidR="00A20206" w:rsidRPr="00B9651D" w:rsidRDefault="00A20206" w:rsidP="00A20206">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14:paraId="32FEE6CA" w14:textId="77777777" w:rsidR="00A20206" w:rsidRPr="00B9651D" w:rsidRDefault="00A20206" w:rsidP="00A20206">
      <w:pPr>
        <w:pStyle w:val="Nivel3"/>
      </w:pPr>
      <w:proofErr w:type="gramStart"/>
      <w:r w:rsidRPr="00B9651D">
        <w:t>apresentar</w:t>
      </w:r>
      <w:proofErr w:type="gramEnd"/>
      <w:r w:rsidRPr="00B9651D">
        <w:t xml:space="preserve"> preços inexequíveis ou permanecer acima do preço máximo definido para a contratação;</w:t>
      </w:r>
    </w:p>
    <w:p w14:paraId="77E892C5" w14:textId="77777777" w:rsidR="00A20206" w:rsidRPr="00B9651D" w:rsidRDefault="00A20206" w:rsidP="00A20206">
      <w:pPr>
        <w:pStyle w:val="Nivel3"/>
      </w:pPr>
      <w:proofErr w:type="gramStart"/>
      <w:r w:rsidRPr="00B9651D">
        <w:t>não</w:t>
      </w:r>
      <w:proofErr w:type="gramEnd"/>
      <w:r w:rsidRPr="00B9651D">
        <w:t xml:space="preserve"> tiver sua exequibilidade demonstrada, quando exigido pela Administração;</w:t>
      </w:r>
    </w:p>
    <w:p w14:paraId="30538308" w14:textId="77777777" w:rsidR="00A20206" w:rsidRPr="00B9651D" w:rsidRDefault="00A20206" w:rsidP="00A20206">
      <w:pPr>
        <w:pStyle w:val="Nivel3"/>
      </w:pPr>
      <w:proofErr w:type="gramStart"/>
      <w:r w:rsidRPr="00B9651D">
        <w:lastRenderedPageBreak/>
        <w:t>apresentar</w:t>
      </w:r>
      <w:proofErr w:type="gramEnd"/>
      <w:r w:rsidRPr="00B9651D">
        <w:t xml:space="preserve">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w:t>
      </w:r>
      <w:proofErr w:type="gramStart"/>
      <w:r>
        <w:t>1</w:t>
      </w:r>
      <w:proofErr w:type="gramEnd"/>
      <w:r>
        <w:t xml:space="preserve">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proofErr w:type="gramStart"/>
      <w:r w:rsidRPr="00B9651D">
        <w:t>que</w:t>
      </w:r>
      <w:proofErr w:type="gramEnd"/>
      <w:r w:rsidRPr="00B9651D">
        <w:t xml:space="preserve"> o custo do licitante ultrapassa o valor da proposta; e</w:t>
      </w:r>
    </w:p>
    <w:p w14:paraId="23023D01" w14:textId="77777777" w:rsidR="00A20206" w:rsidRPr="00B9651D" w:rsidRDefault="00A20206" w:rsidP="00A20206">
      <w:pPr>
        <w:pStyle w:val="Nivel4"/>
      </w:pPr>
      <w:proofErr w:type="gramStart"/>
      <w:r w:rsidRPr="00B9651D">
        <w:t>inexistirem</w:t>
      </w:r>
      <w:proofErr w:type="gramEnd"/>
      <w:r w:rsidRPr="00B9651D">
        <w:t xml:space="preserve"> custos de oportunidade capazes de justificar o vulto da oferta.</w:t>
      </w:r>
    </w:p>
    <w:p w14:paraId="27EB23A9" w14:textId="77777777" w:rsidR="00A20206" w:rsidRPr="00F64FDB" w:rsidRDefault="00A20206" w:rsidP="00A20206">
      <w:pPr>
        <w:pStyle w:val="Nivel2"/>
        <w:rPr>
          <w:b/>
          <w:bCs/>
        </w:rPr>
      </w:pPr>
      <w:r>
        <w:t xml:space="preserve">Caso seja definido no item </w:t>
      </w:r>
      <w:proofErr w:type="gramStart"/>
      <w:r>
        <w:t>1</w:t>
      </w:r>
      <w:proofErr w:type="gramEnd"/>
      <w:r>
        <w:t xml:space="preserve"> que o objeto da licitação consiste em prestação </w:t>
      </w:r>
      <w:r w:rsidRPr="00F64FDB">
        <w:t xml:space="preserve">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14:paraId="02C3CB23"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o regime de execução</w:t>
      </w:r>
      <w:r>
        <w:t xml:space="preserve"> será contratação</w:t>
      </w:r>
      <w:proofErr w:type="gramEnd"/>
      <w:r w:rsidRPr="00F64FDB">
        <w:t xml:space="preserve"> por tarefa, empreitada por preço global ou empreitada integral, a caracterização do </w:t>
      </w:r>
      <w:proofErr w:type="spellStart"/>
      <w:r w:rsidRPr="00F64FDB">
        <w:t>sobrepreço</w:t>
      </w:r>
      <w:proofErr w:type="spellEnd"/>
      <w:r w:rsidRPr="00F64FDB">
        <w:t xml:space="preserve"> se dará pela superação do valor global estimado</w:t>
      </w:r>
      <w:r>
        <w:t>.</w:t>
      </w:r>
    </w:p>
    <w:p w14:paraId="2C54AECB"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w:t>
      </w:r>
      <w:proofErr w:type="spellStart"/>
      <w:r w:rsidRPr="00F64FDB">
        <w:t>sobrepreço</w:t>
      </w:r>
      <w:proofErr w:type="spellEnd"/>
      <w:r w:rsidRPr="00F64FDB">
        <w:t xml:space="preserve">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t>sob pena</w:t>
      </w:r>
      <w:proofErr w:type="gramEnd"/>
      <w:r>
        <w:t xml:space="preserve"> de desclassificação.</w:t>
      </w:r>
    </w:p>
    <w:p w14:paraId="4F8E6B5D" w14:textId="77777777" w:rsidR="00A20206" w:rsidRPr="00B9651D" w:rsidRDefault="00A20206" w:rsidP="00A20206">
      <w:pPr>
        <w:pStyle w:val="Nivel3"/>
      </w:pPr>
      <w:bookmarkStart w:id="39"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B9651D">
        <w:t>.</w:t>
      </w:r>
    </w:p>
    <w:p w14:paraId="25B9BF54" w14:textId="77777777" w:rsidR="00A20206" w:rsidRDefault="00A20206" w:rsidP="00A20206">
      <w:pPr>
        <w:pStyle w:val="Nivel2"/>
      </w:pPr>
      <w:r w:rsidRPr="0052428D">
        <w:t xml:space="preserve">Caso seja definido no item </w:t>
      </w:r>
      <w:proofErr w:type="gramStart"/>
      <w:r w:rsidRPr="0052428D">
        <w:t>1</w:t>
      </w:r>
      <w:proofErr w:type="gramEnd"/>
      <w:r w:rsidRPr="0052428D">
        <w:t xml:space="preserve">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lastRenderedPageBreak/>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 xml:space="preserve">A fim de assegurar o tratamento isonômico entre os licitantes, informa-se que </w:t>
      </w:r>
      <w:proofErr w:type="gramStart"/>
      <w:r w:rsidRPr="003D3EF9">
        <w:rPr>
          <w:color w:val="auto"/>
        </w:rPr>
        <w:t>foi(</w:t>
      </w:r>
      <w:proofErr w:type="spellStart"/>
      <w:proofErr w:type="gramEnd"/>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5D6380">
        <w:t>quais o</w:t>
      </w:r>
      <w:proofErr w:type="gramEnd"/>
      <w:r w:rsidRPr="005D6380">
        <w:t xml:space="preserve"> contratado estiver vinculado nos termos da legislação vigente.</w:t>
      </w:r>
    </w:p>
    <w:p w14:paraId="6AEC6F90" w14:textId="77777777" w:rsidR="00A20206" w:rsidRDefault="00A20206" w:rsidP="00A20206">
      <w:pPr>
        <w:pStyle w:val="Nivel3"/>
      </w:pPr>
      <w:r w:rsidRPr="0052428D">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proofErr w:type="gramStart"/>
      <w:r w:rsidRPr="001D48C9">
        <w:rPr>
          <w:rFonts w:ascii="Arial" w:hAnsi="Arial" w:cs="Arial"/>
          <w:sz w:val="20"/>
          <w:szCs w:val="20"/>
        </w:rPr>
        <w:t>a</w:t>
      </w:r>
      <w:proofErr w:type="gramEnd"/>
      <w:r w:rsidRPr="001D48C9">
        <w:rPr>
          <w:rFonts w:ascii="Arial" w:hAnsi="Arial" w:cs="Arial"/>
          <w:sz w:val="20"/>
          <w:szCs w:val="20"/>
        </w:rPr>
        <w:t>)</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proofErr w:type="gramStart"/>
      <w:r w:rsidRPr="001D48C9">
        <w:rPr>
          <w:rFonts w:ascii="Arial" w:hAnsi="Arial" w:cs="Arial"/>
          <w:sz w:val="20"/>
          <w:szCs w:val="20"/>
        </w:rPr>
        <w:t>b)</w:t>
      </w:r>
      <w:proofErr w:type="gramEnd"/>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xml:space="preserve">, </w:t>
      </w:r>
      <w:proofErr w:type="gramStart"/>
      <w:r w:rsidRPr="0052428D">
        <w:t>convenç</w:t>
      </w:r>
      <w:r>
        <w:t>ão(</w:t>
      </w:r>
      <w:proofErr w:type="spellStart"/>
      <w:proofErr w:type="gramEnd"/>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lastRenderedPageBreak/>
        <w:t xml:space="preserve">Caso seja definido no item </w:t>
      </w:r>
      <w:proofErr w:type="gramStart"/>
      <w:r w:rsidRPr="00BA6D98">
        <w:t>1</w:t>
      </w:r>
      <w:proofErr w:type="gramEnd"/>
      <w:r w:rsidRPr="00BA6D98">
        <w:t xml:space="preserve">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proofErr w:type="gramStart"/>
      <w:r w:rsidRPr="007751CD">
        <w:t>admitida</w:t>
      </w:r>
      <w:proofErr w:type="gramEnd"/>
      <w:r w:rsidRPr="007751CD">
        <w:t xml:space="preserve">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xml:space="preserve">,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14:paraId="46FA7777" w14:textId="77777777" w:rsidR="00A20206" w:rsidRPr="00086BB6" w:rsidRDefault="00A20206" w:rsidP="00A20206">
      <w:pPr>
        <w:pStyle w:val="Nivel3"/>
        <w:rPr>
          <w:b/>
          <w:bCs/>
        </w:rPr>
      </w:pPr>
      <w:bookmarkStart w:id="40" w:name="_Hlk126568356"/>
      <w:r>
        <w:t xml:space="preserve">Caso seja definido no item </w:t>
      </w:r>
      <w:proofErr w:type="gramStart"/>
      <w:r>
        <w:t>1</w:t>
      </w:r>
      <w:proofErr w:type="gramEnd"/>
      <w:r>
        <w:t xml:space="preserve">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40"/>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lastRenderedPageBreak/>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xml:space="preserve">, </w:t>
      </w:r>
      <w:proofErr w:type="gramStart"/>
      <w:r w:rsidRPr="00B9651D">
        <w:t>sob pena</w:t>
      </w:r>
      <w:proofErr w:type="gramEnd"/>
      <w:r w:rsidRPr="00B9651D">
        <w:t xml:space="preserve">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w:t>
      </w:r>
      <w:proofErr w:type="gramStart"/>
      <w:r w:rsidRPr="00B9651D">
        <w:t>for(</w:t>
      </w:r>
      <w:proofErr w:type="gramEnd"/>
      <w:r w:rsidRPr="00B9651D">
        <w:t xml:space="preserve">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 xml:space="preserve">No caso de desclassificação do licitante, o pregoeiro convocará o próximo licitante, </w:t>
      </w:r>
      <w:proofErr w:type="gramStart"/>
      <w:r w:rsidRPr="00876740">
        <w:t>obedecida</w:t>
      </w:r>
      <w:proofErr w:type="gramEnd"/>
      <w:r w:rsidRPr="00876740">
        <w:t xml:space="preserve">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1" w:name="_Toc135469230"/>
      <w:r w:rsidRPr="006E1990">
        <w:t>DA FASE DE HABILITAÇÃO</w:t>
      </w:r>
      <w:bookmarkEnd w:id="41"/>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14:paraId="74DF2D9A" w14:textId="77777777" w:rsidR="00A20206" w:rsidRPr="003D3EF9" w:rsidRDefault="00A20206" w:rsidP="00A20206">
      <w:pPr>
        <w:pStyle w:val="Nivel3"/>
        <w:rPr>
          <w:i/>
          <w:iCs/>
        </w:rPr>
      </w:pPr>
      <w:bookmarkStart w:id="42"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2"/>
    </w:p>
    <w:p w14:paraId="30E55459" w14:textId="77777777" w:rsidR="00A20206" w:rsidRPr="00DC6A30" w:rsidRDefault="00A20206" w:rsidP="00A20206">
      <w:pPr>
        <w:pStyle w:val="Nivel3"/>
        <w:rPr>
          <w:i/>
        </w:rPr>
      </w:pPr>
      <w:r>
        <w:lastRenderedPageBreak/>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w:t>
      </w:r>
      <w:proofErr w:type="gramStart"/>
      <w:r>
        <w:t>3</w:t>
      </w:r>
      <w:proofErr w:type="gramEnd"/>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14:paraId="02945A3B"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89EBE46" w14:textId="77777777" w:rsidR="00A20206" w:rsidRPr="006E1990" w:rsidRDefault="00A20206" w:rsidP="00A20206">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097E641C" w14:textId="77777777" w:rsidR="00A20206" w:rsidRPr="006E1990" w:rsidRDefault="00A20206" w:rsidP="00A20206">
      <w:pPr>
        <w:pStyle w:val="Nivel3"/>
        <w:rPr>
          <w:i/>
          <w:iCs/>
        </w:rPr>
      </w:pPr>
      <w:bookmarkStart w:id="43" w:name="_Ref114663151"/>
      <w:r w:rsidRPr="006E1990">
        <w:lastRenderedPageBreak/>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000A0466">
        <w:rPr>
          <w:i/>
          <w:iCs/>
          <w:color w:val="FF0000"/>
        </w:rPr>
        <w:t>30</w:t>
      </w:r>
      <w:r w:rsidRPr="008D4627">
        <w:rPr>
          <w:i/>
          <w:iCs/>
          <w:color w:val="FF0000"/>
        </w:rPr>
        <w:t xml:space="preserve"> </w:t>
      </w:r>
      <w:r w:rsidR="000A0466">
        <w:rPr>
          <w:i/>
          <w:iCs/>
          <w:color w:val="FF0000"/>
        </w:rPr>
        <w:t>(trinta</w:t>
      </w:r>
      <w:r w:rsidRPr="008D4627">
        <w:rPr>
          <w:i/>
          <w:iCs/>
          <w:color w:val="FF0000"/>
        </w:rPr>
        <w:t xml:space="preserve">) </w:t>
      </w:r>
      <w:r w:rsidR="000A0466">
        <w:rPr>
          <w:i/>
          <w:iCs/>
          <w:color w:val="FF0000"/>
        </w:rPr>
        <w:t>minutos</w:t>
      </w:r>
      <w:r w:rsidRPr="006E1990">
        <w:t>, prorrogável</w:t>
      </w:r>
      <w:proofErr w:type="gramEnd"/>
      <w:r w:rsidRPr="006E1990">
        <w:t xml:space="preserve"> por igual período, contado da solicitação do pregoeiro.</w:t>
      </w:r>
      <w:bookmarkEnd w:id="43"/>
    </w:p>
    <w:p w14:paraId="50D32E8F" w14:textId="77777777" w:rsidR="00A20206" w:rsidRPr="006E1990" w:rsidRDefault="00A20206" w:rsidP="00A20206">
      <w:pPr>
        <w:pStyle w:val="Nivel3"/>
        <w:rPr>
          <w:i/>
          <w:iCs/>
        </w:rPr>
      </w:pPr>
      <w:r>
        <w:t xml:space="preserve">O disposto nos subitens 8.9.1 e 8.13 </w:t>
      </w:r>
      <w:proofErr w:type="gramStart"/>
      <w:r>
        <w:t>será excepcionado</w:t>
      </w:r>
      <w:proofErr w:type="gramEnd"/>
      <w:r>
        <w:t xml:space="preserve">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3D612664"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proofErr w:type="gramStart"/>
      <w:r w:rsidRPr="00B9651D">
        <w:t>atualização</w:t>
      </w:r>
      <w:proofErr w:type="gramEnd"/>
      <w:r w:rsidRPr="00B9651D">
        <w:t xml:space="preserve"> de documentos cuja validade tenha expirado após a data de recebimento das propostas</w:t>
      </w:r>
      <w:r>
        <w:t>.</w:t>
      </w:r>
    </w:p>
    <w:p w14:paraId="2DFE2968" w14:textId="77777777" w:rsidR="00A20206" w:rsidRPr="00B9651D" w:rsidRDefault="00A20206" w:rsidP="00A20206">
      <w:pPr>
        <w:pStyle w:val="Nivel2"/>
      </w:pPr>
      <w:bookmarkStart w:id="44"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4"/>
    </w:p>
    <w:p w14:paraId="0A873BBF" w14:textId="77777777" w:rsidR="00A20206" w:rsidRPr="00B9651D" w:rsidRDefault="00A20206" w:rsidP="00A20206">
      <w:pPr>
        <w:pStyle w:val="Nivel2"/>
      </w:pPr>
      <w:bookmarkStart w:id="45"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5"/>
    </w:p>
    <w:p w14:paraId="010BD460" w14:textId="77777777" w:rsidR="00A20206" w:rsidRPr="00B9651D" w:rsidRDefault="00A20206" w:rsidP="00A20206">
      <w:pPr>
        <w:pStyle w:val="Nivel2"/>
      </w:pPr>
      <w:bookmarkStart w:id="46" w:name="_Ref114665515"/>
      <w:r w:rsidRPr="00B9651D">
        <w:t xml:space="preserve">Somente serão disponibilizados para acesso público os documentos de habilitação do licitante cuja proposta atenda ao </w:t>
      </w:r>
      <w:r>
        <w:t>E</w:t>
      </w:r>
      <w:r w:rsidRPr="00B9651D">
        <w:t xml:space="preserve">dital de licitação, </w:t>
      </w:r>
      <w:proofErr w:type="gramStart"/>
      <w:r w:rsidRPr="00B9651D">
        <w:t>após</w:t>
      </w:r>
      <w:proofErr w:type="gramEnd"/>
      <w:r w:rsidRPr="00B9651D">
        <w:t xml:space="preserve"> concluídos os procedimentos de que trata o subitem anterior</w:t>
      </w:r>
      <w:bookmarkEnd w:id="46"/>
      <w:r w:rsidRPr="00B9651D">
        <w:t>.</w:t>
      </w:r>
    </w:p>
    <w:p w14:paraId="3DDF0D04" w14:textId="77777777" w:rsidR="00A20206" w:rsidRDefault="00A20206" w:rsidP="00A20206">
      <w:pPr>
        <w:pStyle w:val="Nivel2"/>
      </w:pPr>
      <w:r w:rsidRPr="00B9651D">
        <w:lastRenderedPageBreak/>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w:t>
      </w:r>
      <w:proofErr w:type="gramStart"/>
      <w:r>
        <w:t>a</w:t>
      </w:r>
      <w:proofErr w:type="gramEnd"/>
      <w:r>
        <w:t xml:space="preserve">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7A46E1">
        <w:t>5</w:t>
      </w:r>
      <w:proofErr w:type="gramEnd"/>
      <w:r w:rsidRPr="007A46E1">
        <w:t xml:space="preserve"> (cinco) dias úteis, contado a partir do momento em que o licitante for declarado vencedor do certame, prorrogável por igual período, a critério da Administração.</w:t>
      </w:r>
    </w:p>
    <w:p w14:paraId="5EA51A76" w14:textId="77777777"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7" w:name="_Toc135469231"/>
      <w:r w:rsidRPr="003D3EF9">
        <w:t>DA ATA DE REGISTRO DE PREÇOS</w:t>
      </w:r>
      <w:bookmarkEnd w:id="47"/>
    </w:p>
    <w:p w14:paraId="60EEDC26" w14:textId="77777777" w:rsidR="00A20206" w:rsidRPr="003D3EF9" w:rsidRDefault="00A20206" w:rsidP="00A20206">
      <w:pPr>
        <w:pStyle w:val="Nvel2-Red"/>
      </w:pPr>
      <w:bookmarkStart w:id="48" w:name="_Hlk157601450"/>
      <w:r w:rsidRPr="00CB599A">
        <w:t xml:space="preserve">A disciplina deste item </w:t>
      </w:r>
      <w:proofErr w:type="gramStart"/>
      <w:r w:rsidRPr="00CB599A">
        <w:t>9</w:t>
      </w:r>
      <w:proofErr w:type="gramEnd"/>
      <w:r w:rsidRPr="00CB599A">
        <w:t xml:space="preserve"> não se aplica no presente procedimento, por não se tratar de licitação para registro de preços.</w:t>
      </w:r>
    </w:p>
    <w:p w14:paraId="468096BD" w14:textId="77777777" w:rsidR="00A20206" w:rsidRPr="003D3EF9" w:rsidRDefault="00A20206" w:rsidP="00A20206">
      <w:pPr>
        <w:pStyle w:val="Nivel01"/>
      </w:pPr>
      <w:bookmarkStart w:id="49" w:name="_Toc135469232"/>
      <w:bookmarkEnd w:id="48"/>
      <w:r w:rsidRPr="003D3EF9">
        <w:t>DA FORMAÇÃO DO CADASTRO DE RESERVA</w:t>
      </w:r>
      <w:bookmarkEnd w:id="49"/>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50" w:name="_Toc135469233"/>
      <w:r>
        <w:t>DOS RECURSOS</w:t>
      </w:r>
      <w:bookmarkEnd w:id="50"/>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14:paraId="0F145AEF" w14:textId="77777777" w:rsidR="00A20206" w:rsidRPr="00B9651D" w:rsidRDefault="00A20206" w:rsidP="00A20206">
      <w:pPr>
        <w:pStyle w:val="Nivel2"/>
      </w:pPr>
      <w:r w:rsidRPr="00B9651D">
        <w:t>Quando o recurso apresentado impugnar o julgamento das propostas ou o ato de habilitação ou inabilitação do licitante:</w:t>
      </w:r>
    </w:p>
    <w:p w14:paraId="1AF14776" w14:textId="77777777" w:rsidR="00A20206" w:rsidRDefault="00A20206" w:rsidP="00A20206">
      <w:pPr>
        <w:pStyle w:val="Nivel3"/>
      </w:pPr>
      <w:proofErr w:type="gramStart"/>
      <w:r w:rsidRPr="006E1990">
        <w:t>a</w:t>
      </w:r>
      <w:proofErr w:type="gramEnd"/>
      <w:r w:rsidRPr="006E1990">
        <w:t xml:space="preserve"> intenção de recorrer deverá ser manifestada imediatamente, sob pena de preclusão;</w:t>
      </w:r>
    </w:p>
    <w:p w14:paraId="354F3C08" w14:textId="77777777" w:rsidR="00A20206" w:rsidRPr="008D4627" w:rsidRDefault="00A20206" w:rsidP="00A20206">
      <w:pPr>
        <w:pStyle w:val="Nivel3"/>
      </w:pPr>
      <w:bookmarkStart w:id="51" w:name="_Hlk135318381"/>
      <w:bookmarkStart w:id="52" w:name="_Hlk135315794"/>
      <w:proofErr w:type="gramStart"/>
      <w:r w:rsidRPr="008D4627">
        <w:lastRenderedPageBreak/>
        <w:t>o</w:t>
      </w:r>
      <w:proofErr w:type="gramEnd"/>
      <w:r w:rsidRPr="008D4627">
        <w:t xml:space="preserve"> prazo para a manifestação da intenção de recorrer não será inferior a 10 (dez) minutos;</w:t>
      </w:r>
      <w:bookmarkEnd w:id="51"/>
    </w:p>
    <w:bookmarkEnd w:id="52"/>
    <w:p w14:paraId="3BBEC14B" w14:textId="77777777" w:rsidR="00A20206" w:rsidRPr="00B9651D" w:rsidRDefault="00A20206" w:rsidP="00A20206">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proofErr w:type="gramStart"/>
      <w:r>
        <w:t>em</w:t>
      </w:r>
      <w:proofErr w:type="gramEnd"/>
      <w:r>
        <w:t xml:space="preserve">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proofErr w:type="gramStart"/>
      <w:r w:rsidR="00AF1F26">
        <w:rPr>
          <w:i/>
          <w:iCs/>
          <w:color w:val="FF0000"/>
        </w:rPr>
        <w:t>compras.</w:t>
      </w:r>
      <w:proofErr w:type="gramEnd"/>
      <w:r w:rsidR="00AF1F26">
        <w:rPr>
          <w:i/>
          <w:iCs/>
          <w:color w:val="FF0000"/>
        </w:rPr>
        <w:t>gov.br</w:t>
      </w:r>
      <w:r w:rsidRPr="006E1990">
        <w:rPr>
          <w:color w:val="auto"/>
        </w:rPr>
        <w:t>.</w:t>
      </w:r>
    </w:p>
    <w:p w14:paraId="3D03E156" w14:textId="77777777" w:rsidR="00A20206" w:rsidRPr="006E1990" w:rsidRDefault="00A20206" w:rsidP="00A20206">
      <w:pPr>
        <w:pStyle w:val="Nivel01"/>
      </w:pPr>
      <w:bookmarkStart w:id="53" w:name="_Toc135469234"/>
      <w:r>
        <w:t>DAS INFRAÇÕES ADMINISTRATIVAS E SANÇÕES</w:t>
      </w:r>
      <w:bookmarkEnd w:id="53"/>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4" w:name="_Ref114668085"/>
      <w:bookmarkStart w:id="55" w:name="_Hlk114652595"/>
      <w:proofErr w:type="gramStart"/>
      <w:r>
        <w:t>der</w:t>
      </w:r>
      <w:proofErr w:type="gramEnd"/>
      <w:r>
        <w:t xml:space="preserve"> causa à inexecução parcial do contrato;</w:t>
      </w:r>
    </w:p>
    <w:p w14:paraId="60840FE5" w14:textId="77777777" w:rsidR="00A20206" w:rsidRDefault="00A20206" w:rsidP="00A20206">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proofErr w:type="gramStart"/>
      <w:r w:rsidRPr="00683B68">
        <w:t>der</w:t>
      </w:r>
      <w:proofErr w:type="gramEnd"/>
      <w:r w:rsidRPr="00683B68">
        <w:t xml:space="preserve"> causa à inexecução total do contrato;</w:t>
      </w:r>
    </w:p>
    <w:p w14:paraId="780134C7" w14:textId="77777777" w:rsidR="00A20206" w:rsidRPr="00447F3E" w:rsidRDefault="00A20206" w:rsidP="00A20206">
      <w:pPr>
        <w:pStyle w:val="Nivel3"/>
      </w:pPr>
      <w:proofErr w:type="gramStart"/>
      <w:r w:rsidRPr="00447F3E">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54"/>
    </w:p>
    <w:p w14:paraId="61529BAB" w14:textId="77777777" w:rsidR="00A20206" w:rsidRPr="00447F3E" w:rsidRDefault="00A20206" w:rsidP="00A20206">
      <w:pPr>
        <w:pStyle w:val="Nivel3"/>
      </w:pPr>
      <w:bookmarkStart w:id="56" w:name="_Ref114668108"/>
      <w:r w:rsidRPr="00447F3E">
        <w:t>Salvo em decorrência de fato superveniente devidamente justificado, não mantiver a proposta</w:t>
      </w:r>
      <w:r>
        <w:t>,</w:t>
      </w:r>
      <w:r w:rsidRPr="00447F3E">
        <w:t xml:space="preserve"> em especial quando:</w:t>
      </w:r>
      <w:bookmarkEnd w:id="56"/>
    </w:p>
    <w:p w14:paraId="392AE62F" w14:textId="77777777" w:rsidR="00A20206" w:rsidRPr="00447F3E" w:rsidRDefault="00A20206" w:rsidP="00A20206">
      <w:pPr>
        <w:pStyle w:val="Nivel4"/>
      </w:pPr>
      <w:proofErr w:type="gramStart"/>
      <w:r w:rsidRPr="00447F3E">
        <w:lastRenderedPageBreak/>
        <w:t>não</w:t>
      </w:r>
      <w:proofErr w:type="gramEnd"/>
      <w:r w:rsidRPr="00447F3E">
        <w:t xml:space="preserve"> enviar a proposta adequada ao último lance ofertado ou após a negociação; </w:t>
      </w:r>
    </w:p>
    <w:p w14:paraId="3DCD649A" w14:textId="77777777" w:rsidR="00A20206" w:rsidRPr="00447F3E" w:rsidRDefault="00A20206" w:rsidP="00A20206">
      <w:pPr>
        <w:pStyle w:val="Nivel4"/>
      </w:pPr>
      <w:proofErr w:type="gramStart"/>
      <w:r w:rsidRPr="00447F3E">
        <w:t>recusar</w:t>
      </w:r>
      <w:proofErr w:type="gramEnd"/>
      <w:r w:rsidRPr="00447F3E">
        <w:t xml:space="preserve">-se a enviar o detalhamento da proposta quando exigível; </w:t>
      </w:r>
    </w:p>
    <w:p w14:paraId="0B994562" w14:textId="77777777" w:rsidR="00A20206" w:rsidRPr="00447F3E" w:rsidRDefault="00A20206" w:rsidP="00A20206">
      <w:pPr>
        <w:pStyle w:val="Nivel4"/>
      </w:pPr>
      <w:proofErr w:type="gramStart"/>
      <w:r w:rsidRPr="00447F3E">
        <w:t>pedir</w:t>
      </w:r>
      <w:proofErr w:type="gramEnd"/>
      <w:r w:rsidRPr="00447F3E">
        <w:t xml:space="preserve"> para ser desclassificado quando encerrada a etapa competitiva;</w:t>
      </w:r>
    </w:p>
    <w:p w14:paraId="1207877D" w14:textId="77777777" w:rsidR="00A20206" w:rsidRPr="00447F3E" w:rsidRDefault="00A20206" w:rsidP="00A20206">
      <w:pPr>
        <w:pStyle w:val="Nivel4"/>
      </w:pPr>
      <w:proofErr w:type="gramStart"/>
      <w:r w:rsidRPr="00447F3E">
        <w:t>deixar</w:t>
      </w:r>
      <w:proofErr w:type="gramEnd"/>
      <w:r w:rsidRPr="00447F3E">
        <w:t xml:space="preserve">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7"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7"/>
    </w:p>
    <w:p w14:paraId="75B34481" w14:textId="77777777" w:rsidR="00A20206" w:rsidRPr="006E1990" w:rsidRDefault="00A20206" w:rsidP="00A20206">
      <w:pPr>
        <w:pStyle w:val="Nivel4"/>
      </w:pPr>
      <w:proofErr w:type="gramStart"/>
      <w:r w:rsidRPr="006E1990">
        <w:t>recusar</w:t>
      </w:r>
      <w:proofErr w:type="gramEnd"/>
      <w:r w:rsidRPr="006E1990">
        <w:t xml:space="preserve">-se,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8" w:name="_Ref114668249"/>
      <w:proofErr w:type="gramStart"/>
      <w:r w:rsidRPr="00683B68">
        <w:t>ensejar</w:t>
      </w:r>
      <w:proofErr w:type="gramEnd"/>
      <w:r w:rsidRPr="00683B68">
        <w:t xml:space="preserve"> o retardamento da execução ou da entrega do objeto da contratação sem motivo justificado;</w:t>
      </w:r>
    </w:p>
    <w:p w14:paraId="408ECC70" w14:textId="77777777" w:rsidR="00A20206" w:rsidRPr="00447F3E" w:rsidRDefault="00A20206" w:rsidP="00A20206">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58"/>
      <w:r>
        <w:t xml:space="preserve"> ou a execução do contrato;</w:t>
      </w:r>
    </w:p>
    <w:p w14:paraId="4145C605" w14:textId="77777777" w:rsidR="00A20206" w:rsidRPr="00447F3E" w:rsidRDefault="00A20206" w:rsidP="00A20206">
      <w:pPr>
        <w:pStyle w:val="Nivel3"/>
      </w:pPr>
      <w:bookmarkStart w:id="59" w:name="_Ref114668245"/>
      <w:proofErr w:type="gramStart"/>
      <w:r w:rsidRPr="00447F3E">
        <w:t>fraudar</w:t>
      </w:r>
      <w:proofErr w:type="gramEnd"/>
      <w:r w:rsidRPr="00447F3E">
        <w:t xml:space="preserve"> a licitação</w:t>
      </w:r>
      <w:bookmarkEnd w:id="59"/>
      <w:r>
        <w:t xml:space="preserve"> ou praticar ato fraudulento na execução do contrato;</w:t>
      </w:r>
    </w:p>
    <w:p w14:paraId="2CCA85C9" w14:textId="77777777" w:rsidR="00A20206" w:rsidRPr="00447F3E" w:rsidRDefault="00A20206" w:rsidP="00A20206">
      <w:pPr>
        <w:pStyle w:val="Nivel3"/>
      </w:pPr>
      <w:bookmarkStart w:id="60" w:name="_Ref114668247"/>
      <w:proofErr w:type="gramStart"/>
      <w:r w:rsidRPr="00447F3E">
        <w:t>comportar</w:t>
      </w:r>
      <w:proofErr w:type="gramEnd"/>
      <w:r w:rsidRPr="00447F3E">
        <w:t>-se de modo inidôneo ou cometer fraude de qualquer natureza, em especial quando:</w:t>
      </w:r>
      <w:bookmarkEnd w:id="60"/>
    </w:p>
    <w:p w14:paraId="707B2CEF" w14:textId="77777777" w:rsidR="00A20206" w:rsidRPr="00447F3E" w:rsidRDefault="00A20206" w:rsidP="00A20206">
      <w:pPr>
        <w:pStyle w:val="Nivel4"/>
      </w:pPr>
      <w:proofErr w:type="gramStart"/>
      <w:r w:rsidRPr="00447F3E">
        <w:t>agir</w:t>
      </w:r>
      <w:proofErr w:type="gramEnd"/>
      <w:r w:rsidRPr="00447F3E">
        <w:t xml:space="preserve"> em conluio ou em desconformidade com a lei; </w:t>
      </w:r>
    </w:p>
    <w:p w14:paraId="4077C084" w14:textId="77777777" w:rsidR="00A20206" w:rsidRPr="00447F3E" w:rsidRDefault="00A20206" w:rsidP="00A20206">
      <w:pPr>
        <w:pStyle w:val="Nivel4"/>
      </w:pPr>
      <w:proofErr w:type="gramStart"/>
      <w:r w:rsidRPr="00447F3E">
        <w:t>induzir</w:t>
      </w:r>
      <w:proofErr w:type="gramEnd"/>
      <w:r w:rsidRPr="00447F3E">
        <w:t xml:space="preserve"> deliberadamente a erro no julgamento; </w:t>
      </w:r>
    </w:p>
    <w:p w14:paraId="4D214CD0"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1" w:name="_Ref114668251"/>
      <w:proofErr w:type="gramStart"/>
      <w:r w:rsidRPr="00447F3E">
        <w:t>praticar</w:t>
      </w:r>
      <w:proofErr w:type="gramEnd"/>
      <w:r w:rsidRPr="00447F3E">
        <w:t xml:space="preserve"> atos ilícitos com vistas a frustrar os objetivos da licitação</w:t>
      </w:r>
      <w:bookmarkEnd w:id="61"/>
      <w:r>
        <w:t>;</w:t>
      </w:r>
    </w:p>
    <w:p w14:paraId="5AAE62E0" w14:textId="77777777" w:rsidR="00A20206" w:rsidRPr="00447F3E" w:rsidRDefault="00A20206" w:rsidP="00A20206">
      <w:pPr>
        <w:pStyle w:val="Nivel3"/>
      </w:pPr>
      <w:bookmarkStart w:id="62" w:name="_Ref114668252"/>
      <w:proofErr w:type="gramStart"/>
      <w:r w:rsidRPr="00447F3E">
        <w:t>praticar</w:t>
      </w:r>
      <w:proofErr w:type="gramEnd"/>
      <w:r w:rsidRPr="00447F3E">
        <w:t xml:space="preserve">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2"/>
    </w:p>
    <w:bookmarkEnd w:id="55"/>
    <w:p w14:paraId="6F1403CA" w14:textId="77777777"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A20206">
      <w:pPr>
        <w:pStyle w:val="Nivel3"/>
      </w:pPr>
      <w:proofErr w:type="gramStart"/>
      <w:r w:rsidRPr="00447F3E">
        <w:t>advertência</w:t>
      </w:r>
      <w:proofErr w:type="gramEnd"/>
      <w:r w:rsidRPr="00447F3E">
        <w:t xml:space="preserve">; </w:t>
      </w:r>
    </w:p>
    <w:p w14:paraId="1C356436" w14:textId="77777777" w:rsidR="00A20206" w:rsidRPr="00447F3E" w:rsidRDefault="00A20206" w:rsidP="00A20206">
      <w:pPr>
        <w:pStyle w:val="Nivel3"/>
      </w:pPr>
      <w:proofErr w:type="gramStart"/>
      <w:r w:rsidRPr="00447F3E">
        <w:t>multa</w:t>
      </w:r>
      <w:proofErr w:type="gramEnd"/>
      <w:r w:rsidRPr="00447F3E">
        <w:t>;</w:t>
      </w:r>
    </w:p>
    <w:p w14:paraId="475239C4" w14:textId="77777777" w:rsidR="00A20206" w:rsidRPr="00447F3E" w:rsidRDefault="00A20206" w:rsidP="00A20206">
      <w:pPr>
        <w:pStyle w:val="Nivel3"/>
      </w:pPr>
      <w:proofErr w:type="gramStart"/>
      <w:r w:rsidRPr="00447F3E">
        <w:t>impedimento</w:t>
      </w:r>
      <w:proofErr w:type="gramEnd"/>
      <w:r w:rsidRPr="00447F3E">
        <w:t xml:space="preserve"> de licitar e contratar</w:t>
      </w:r>
      <w:r>
        <w:t>;</w:t>
      </w:r>
      <w:r w:rsidRPr="00447F3E">
        <w:t xml:space="preserve"> e</w:t>
      </w:r>
    </w:p>
    <w:p w14:paraId="387EFF5A" w14:textId="77777777" w:rsidR="00A20206" w:rsidRPr="00447F3E" w:rsidRDefault="00A20206" w:rsidP="00A20206">
      <w:pPr>
        <w:pStyle w:val="Nivel3"/>
      </w:pPr>
      <w:proofErr w:type="gramStart"/>
      <w:r w:rsidRPr="00447F3E">
        <w:t>declaração</w:t>
      </w:r>
      <w:proofErr w:type="gramEnd"/>
      <w:r w:rsidRPr="00447F3E">
        <w:t xml:space="preserve"> de inidoneidade para licitar ou contratar.</w:t>
      </w:r>
    </w:p>
    <w:p w14:paraId="7B16EFCA" w14:textId="77777777" w:rsidR="00A20206" w:rsidRPr="006E1990" w:rsidRDefault="00A20206" w:rsidP="00A20206">
      <w:pPr>
        <w:pStyle w:val="Nivel2"/>
      </w:pPr>
      <w:r w:rsidRPr="006E1990">
        <w:t>Na aplicação das sanções serão considerados:</w:t>
      </w:r>
    </w:p>
    <w:p w14:paraId="39FA1F41" w14:textId="77777777" w:rsidR="00A20206" w:rsidRPr="00447F3E" w:rsidRDefault="00A20206" w:rsidP="00A20206">
      <w:pPr>
        <w:pStyle w:val="Nivel3"/>
      </w:pPr>
      <w:proofErr w:type="gramStart"/>
      <w:r w:rsidRPr="00447F3E">
        <w:lastRenderedPageBreak/>
        <w:t>a</w:t>
      </w:r>
      <w:proofErr w:type="gramEnd"/>
      <w:r w:rsidRPr="00447F3E">
        <w:t xml:space="preserve"> natureza e a gravidade da infração cometida</w:t>
      </w:r>
      <w:r>
        <w:t>;</w:t>
      </w:r>
    </w:p>
    <w:p w14:paraId="4B8DD8A7" w14:textId="77777777" w:rsidR="00A20206" w:rsidRPr="00447F3E" w:rsidRDefault="00A20206" w:rsidP="00A20206">
      <w:pPr>
        <w:pStyle w:val="Nivel3"/>
      </w:pPr>
      <w:proofErr w:type="gramStart"/>
      <w:r w:rsidRPr="00447F3E">
        <w:t>as</w:t>
      </w:r>
      <w:proofErr w:type="gramEnd"/>
      <w:r w:rsidRPr="00447F3E">
        <w:t xml:space="preserve"> peculiaridades do caso concreto</w:t>
      </w:r>
      <w:r>
        <w:t>;</w:t>
      </w:r>
    </w:p>
    <w:p w14:paraId="1BBD68EB" w14:textId="77777777" w:rsidR="00A20206" w:rsidRPr="00447F3E" w:rsidRDefault="00A20206" w:rsidP="00A20206">
      <w:pPr>
        <w:pStyle w:val="Nivel3"/>
      </w:pPr>
      <w:proofErr w:type="gramStart"/>
      <w:r w:rsidRPr="00447F3E">
        <w:t>as</w:t>
      </w:r>
      <w:proofErr w:type="gramEnd"/>
      <w:r w:rsidRPr="00447F3E">
        <w:t xml:space="preserve"> circunstâncias agravantes ou atenuantes</w:t>
      </w:r>
      <w:r>
        <w:t>;</w:t>
      </w:r>
    </w:p>
    <w:p w14:paraId="4C6EC893" w14:textId="77777777" w:rsidR="00A20206" w:rsidRPr="00447F3E" w:rsidRDefault="00A20206" w:rsidP="00A20206">
      <w:pPr>
        <w:pStyle w:val="Nivel3"/>
      </w:pPr>
      <w:proofErr w:type="gramStart"/>
      <w:r w:rsidRPr="00447F3E">
        <w:t>os</w:t>
      </w:r>
      <w:proofErr w:type="gramEnd"/>
      <w:r w:rsidRPr="00447F3E">
        <w:t xml:space="preserve"> danos que dela provierem para a Administração Pública</w:t>
      </w:r>
      <w:r>
        <w:t>;</w:t>
      </w:r>
    </w:p>
    <w:p w14:paraId="51119B00" w14:textId="77777777" w:rsidR="00A20206" w:rsidRPr="00447F3E" w:rsidRDefault="00A20206" w:rsidP="00A20206">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2B74228C" w14:textId="77777777"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proofErr w:type="gramStart"/>
      <w:r>
        <w:t>sub</w:t>
      </w:r>
      <w:r w:rsidRPr="00447F3E">
        <w:t>itens</w:t>
      </w:r>
      <w:r w:rsidRPr="006248AF">
        <w:t>1</w:t>
      </w:r>
      <w:r>
        <w:t>2</w:t>
      </w:r>
      <w:r w:rsidRPr="006248AF">
        <w:t>.</w:t>
      </w:r>
      <w:proofErr w:type="gramEnd"/>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proofErr w:type="gramStart"/>
      <w:r>
        <w:t>sub</w:t>
      </w:r>
      <w:r w:rsidRPr="00447F3E">
        <w:t>itens</w:t>
      </w:r>
      <w:r w:rsidRPr="008210BA">
        <w:t>1</w:t>
      </w:r>
      <w:r>
        <w:t>2</w:t>
      </w:r>
      <w:r w:rsidRPr="008210BA">
        <w:t>.</w:t>
      </w:r>
      <w:proofErr w:type="gramEnd"/>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 xml:space="preserve">s (caso o item </w:t>
      </w:r>
      <w:proofErr w:type="gramStart"/>
      <w:r>
        <w:t>1</w:t>
      </w:r>
      <w:proofErr w:type="gramEnd"/>
      <w:r>
        <w:t xml:space="preserve">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14:paraId="7C6D2293" w14:textId="77777777"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w:t>
      </w:r>
      <w:proofErr w:type="gramStart"/>
      <w:r>
        <w:t xml:space="preserve"> </w:t>
      </w:r>
      <w:r w:rsidRPr="00447F3E">
        <w:t xml:space="preserve"> </w:t>
      </w:r>
      <w:proofErr w:type="gramEnd"/>
      <w:r w:rsidRPr="00447F3E">
        <w:t>que avaliará fatos e circunstâncias conhecidos e intimará o licitante</w:t>
      </w:r>
      <w:r>
        <w:t>,</w:t>
      </w:r>
      <w:r w:rsidRPr="00447F3E">
        <w:t xml:space="preserve"> </w:t>
      </w:r>
      <w:r w:rsidRPr="00447F3E">
        <w:lastRenderedPageBreak/>
        <w:t xml:space="preserve">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A20206">
      <w:pPr>
        <w:pStyle w:val="Nivel2"/>
      </w:pPr>
      <w:r w:rsidRPr="005039F5">
        <w:t>As sanções são autônomas e a aplicação de uma não exclui a de outra.</w:t>
      </w:r>
    </w:p>
    <w:p w14:paraId="49BD1F8F" w14:textId="77777777" w:rsidR="00A20206" w:rsidRPr="00447F3E" w:rsidRDefault="00A20206" w:rsidP="00A20206">
      <w:pPr>
        <w:pStyle w:val="Nivel2"/>
      </w:pPr>
      <w:r>
        <w:t>Da aplicação das sanções de advertência, multa e impedimento de licitar e contratar</w:t>
      </w:r>
      <w:proofErr w:type="gramStart"/>
      <w:r>
        <w:t>, c</w:t>
      </w:r>
      <w:r w:rsidRPr="00447F3E">
        <w:t>aberá</w:t>
      </w:r>
      <w:proofErr w:type="gramEnd"/>
      <w:r w:rsidRPr="00447F3E">
        <w:t xml:space="preserve">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2049C1B0"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14:paraId="13C22A72"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w:t>
      </w:r>
      <w:proofErr w:type="gramStart"/>
      <w:r w:rsidRPr="00035987">
        <w:t>competente definidos</w:t>
      </w:r>
      <w:proofErr w:type="gramEnd"/>
      <w:r w:rsidRPr="00035987">
        <w:t xml:space="preserve"> na referida Lei.</w:t>
      </w:r>
    </w:p>
    <w:p w14:paraId="1AE3225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14:paraId="7955E5AA" w14:textId="77777777" w:rsidR="00A20206" w:rsidRPr="006E1990" w:rsidRDefault="00A20206" w:rsidP="00A20206">
      <w:pPr>
        <w:pStyle w:val="Nivel01"/>
      </w:pPr>
      <w:bookmarkStart w:id="63" w:name="_Toc135469235"/>
      <w:r>
        <w:t>DA IMPUGNAÇÃO AO EDITAL E DO PEDIDO DE ESCLARECIMENTO</w:t>
      </w:r>
      <w:bookmarkEnd w:id="63"/>
    </w:p>
    <w:p w14:paraId="6F58A184" w14:textId="77777777"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w:t>
      </w:r>
      <w:r w:rsidRPr="00447F3E">
        <w:lastRenderedPageBreak/>
        <w:t xml:space="preserve">devendo protocolar </w:t>
      </w:r>
      <w:r>
        <w:t xml:space="preserve">a impugnação ou </w:t>
      </w:r>
      <w:r w:rsidRPr="00447F3E">
        <w:t>o pedido</w:t>
      </w:r>
      <w:r>
        <w:t xml:space="preserve"> de esclarecimento</w:t>
      </w:r>
      <w:r w:rsidRPr="00447F3E">
        <w:t xml:space="preserve"> até </w:t>
      </w:r>
      <w:proofErr w:type="gramStart"/>
      <w:r w:rsidRPr="00447F3E">
        <w:t>3</w:t>
      </w:r>
      <w:proofErr w:type="gramEnd"/>
      <w:r w:rsidRPr="00447F3E">
        <w:t xml:space="preserve"> (três)</w:t>
      </w:r>
      <w:r>
        <w:t xml:space="preserve"> </w:t>
      </w:r>
      <w:r w:rsidRPr="00447F3E">
        <w:t>dias úteis antes da data da abertura do certame.</w:t>
      </w:r>
    </w:p>
    <w:p w14:paraId="36394169" w14:textId="775AACF4"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proofErr w:type="gramStart"/>
      <w:r w:rsidR="005511CE">
        <w:rPr>
          <w:i/>
          <w:iCs/>
          <w:color w:val="FF0000"/>
        </w:rPr>
        <w:t>compras.</w:t>
      </w:r>
      <w:proofErr w:type="gramEnd"/>
      <w:r w:rsidR="005511CE">
        <w:rPr>
          <w:i/>
          <w:iCs/>
          <w:color w:val="FF0000"/>
        </w:rPr>
        <w:t>gov.br</w:t>
      </w:r>
      <w:r w:rsidR="00AF1F26">
        <w:t xml:space="preserve"> constando o número do processo e número do Edital</w:t>
      </w:r>
    </w:p>
    <w:p w14:paraId="4D8F27BE" w14:textId="77777777"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14:paraId="20CB1C1C"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A20206">
      <w:pPr>
        <w:pStyle w:val="Nivel01"/>
      </w:pPr>
      <w:bookmarkStart w:id="64" w:name="_Toc135469236"/>
      <w:r>
        <w:t xml:space="preserve">DAS </w:t>
      </w:r>
      <w:r w:rsidRPr="00447F3E">
        <w:t>DISPOSIÇÕES</w:t>
      </w:r>
      <w:r>
        <w:t xml:space="preserve"> GERAIS</w:t>
      </w:r>
      <w:bookmarkEnd w:id="64"/>
    </w:p>
    <w:p w14:paraId="7F4BCF3B" w14:textId="77777777" w:rsidR="00A20206" w:rsidRDefault="00A20206" w:rsidP="00A20206">
      <w:pPr>
        <w:pStyle w:val="Nivel2"/>
      </w:pPr>
      <w:bookmarkStart w:id="65" w:name="_Hlk82473550"/>
      <w:r>
        <w:t xml:space="preserve">Exaurida a fase recursal, será observado o disposto no art. 71 da </w:t>
      </w:r>
      <w:hyperlink r:id="rId96" w:history="1">
        <w:r w:rsidRPr="00E917F5">
          <w:rPr>
            <w:rStyle w:val="Hyperlink"/>
          </w:rPr>
          <w:t>Lei nº 14.133, de 2021</w:t>
        </w:r>
      </w:hyperlink>
      <w:r>
        <w:t>.</w:t>
      </w:r>
    </w:p>
    <w:p w14:paraId="1A5A0A6A"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B4E4147" w14:textId="77777777" w:rsidR="00A20206" w:rsidRPr="00447F3E" w:rsidRDefault="00A20206" w:rsidP="00A20206">
      <w:pPr>
        <w:pStyle w:val="Nivel2"/>
      </w:pPr>
      <w:r w:rsidRPr="00447F3E">
        <w:t>Será divulgada ata da sessão pública no sistema eletrônico.</w:t>
      </w:r>
    </w:p>
    <w:p w14:paraId="542B002E" w14:textId="77777777"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14:paraId="10B2D82E" w14:textId="77777777" w:rsidR="00A20206" w:rsidRPr="00447F3E" w:rsidRDefault="00A20206" w:rsidP="00A20206">
      <w:pPr>
        <w:pStyle w:val="Nivel2"/>
      </w:pPr>
      <w:r w:rsidRPr="00447F3E">
        <w:t>Todas as referências de tempo no Edital, no aviso e durante a sessão pública observarão o horário de Brasília - DF.</w:t>
      </w:r>
    </w:p>
    <w:p w14:paraId="381C0CAA" w14:textId="77777777" w:rsidR="00A20206" w:rsidRPr="00447F3E" w:rsidRDefault="00A20206" w:rsidP="00A20206">
      <w:pPr>
        <w:pStyle w:val="Nivel2"/>
      </w:pPr>
      <w:r w:rsidRPr="00447F3E">
        <w:lastRenderedPageBreak/>
        <w:t>A homologação do resultado desta licitação não implicará direito à contratação.</w:t>
      </w:r>
    </w:p>
    <w:p w14:paraId="271EB931" w14:textId="77777777"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60B341B3" w14:textId="77777777" w:rsidR="00A20206" w:rsidRPr="00447F3E" w:rsidRDefault="00A20206" w:rsidP="00A20206">
      <w:pPr>
        <w:pStyle w:val="Nivel2"/>
      </w:pPr>
      <w:r w:rsidRPr="00217987">
        <w:t xml:space="preserve">Os casos omissos serão solucionados pelo </w:t>
      </w:r>
      <w:r>
        <w:t>p</w:t>
      </w:r>
      <w:r w:rsidRPr="00217987">
        <w:t>regoeiro</w:t>
      </w:r>
      <w:r>
        <w:t>.</w:t>
      </w:r>
    </w:p>
    <w:p w14:paraId="57EC5302" w14:textId="77777777"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20394B8B" w14:textId="77777777"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14:paraId="5113E8D7" w14:textId="77777777"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3D855AD" w14:textId="77777777"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1D5B91F6" w14:textId="77777777" w:rsidR="00A20206" w:rsidRPr="00447F3E" w:rsidRDefault="00A20206" w:rsidP="00A20206">
      <w:pPr>
        <w:pStyle w:val="Nivel3"/>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CFB421D" w14:textId="77777777"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2E2431C5" w14:textId="77777777"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w:t>
      </w:r>
      <w:proofErr w:type="gramEnd"/>
      <w:r w:rsidR="00AF1F26">
        <w:rPr>
          <w:i/>
          <w:iCs/>
          <w:color w:val="FF0000"/>
        </w:rPr>
        <w:t>gov.br.</w:t>
      </w:r>
      <w:r w:rsidRPr="006E1990">
        <w:t>.</w:t>
      </w:r>
    </w:p>
    <w:p w14:paraId="3D96273C" w14:textId="77777777"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446C0C60" w14:textId="77777777"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w:t>
      </w:r>
      <w:proofErr w:type="gramStart"/>
      <w:r w:rsidR="00A20206">
        <w:t>Declaração(</w:t>
      </w:r>
      <w:proofErr w:type="spellStart"/>
      <w:proofErr w:type="gramEnd"/>
      <w:r w:rsidR="00A20206">
        <w:t>ões</w:t>
      </w:r>
      <w:proofErr w:type="spellEnd"/>
      <w:r w:rsidR="00A20206">
        <w:t>);</w:t>
      </w:r>
    </w:p>
    <w:p w14:paraId="3D1F7721" w14:textId="77777777" w:rsidR="00D20410" w:rsidRDefault="00D20410" w:rsidP="00A20206">
      <w:pPr>
        <w:pStyle w:val="Nvel3-R"/>
      </w:pPr>
      <w:r>
        <w:t>ANEXO IV – Cópia da resolução SS-92, de 10-11-</w:t>
      </w:r>
      <w:proofErr w:type="gramStart"/>
      <w:r>
        <w:t>2016</w:t>
      </w:r>
      <w:proofErr w:type="gramEnd"/>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p w14:paraId="4F4EA8C9" w14:textId="3A0C3917" w:rsidR="00A20206" w:rsidRDefault="00AF1F26" w:rsidP="009607E4">
      <w:pPr>
        <w:spacing w:beforeLines="120" w:before="288" w:afterLines="120" w:after="288" w:line="312"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lastRenderedPageBreak/>
        <w:t xml:space="preserve">São Paulo, </w:t>
      </w:r>
      <w:r w:rsidR="005473CA">
        <w:rPr>
          <w:rFonts w:ascii="Arial" w:eastAsia="MS Mincho" w:hAnsi="Arial" w:cs="Arial"/>
          <w:i/>
          <w:iCs/>
          <w:color w:val="FF0000"/>
          <w:sz w:val="20"/>
          <w:szCs w:val="20"/>
        </w:rPr>
        <w:t>2</w:t>
      </w:r>
      <w:r w:rsidR="00EB1BB2">
        <w:rPr>
          <w:rFonts w:ascii="Arial" w:eastAsia="MS Mincho" w:hAnsi="Arial" w:cs="Arial"/>
          <w:i/>
          <w:iCs/>
          <w:color w:val="FF0000"/>
          <w:sz w:val="20"/>
          <w:szCs w:val="20"/>
        </w:rPr>
        <w:t>7</w:t>
      </w:r>
      <w:r>
        <w:rPr>
          <w:rFonts w:ascii="Arial" w:eastAsia="MS Mincho" w:hAnsi="Arial" w:cs="Arial"/>
          <w:i/>
          <w:iCs/>
          <w:color w:val="FF0000"/>
          <w:sz w:val="20"/>
          <w:szCs w:val="20"/>
        </w:rPr>
        <w:t xml:space="preserve"> de </w:t>
      </w:r>
      <w:r w:rsidR="005473CA">
        <w:rPr>
          <w:rFonts w:ascii="Arial" w:eastAsia="MS Mincho" w:hAnsi="Arial" w:cs="Arial"/>
          <w:i/>
          <w:iCs/>
          <w:color w:val="FF0000"/>
          <w:sz w:val="20"/>
          <w:szCs w:val="20"/>
        </w:rPr>
        <w:t>novembro</w:t>
      </w:r>
      <w:r>
        <w:rPr>
          <w:rFonts w:ascii="Arial" w:eastAsia="MS Mincho" w:hAnsi="Arial" w:cs="Arial"/>
          <w:i/>
          <w:iCs/>
          <w:color w:val="FF0000"/>
          <w:sz w:val="20"/>
          <w:szCs w:val="20"/>
        </w:rPr>
        <w:t xml:space="preserve"> de </w:t>
      </w:r>
      <w:proofErr w:type="gramStart"/>
      <w:r>
        <w:rPr>
          <w:rFonts w:ascii="Arial" w:eastAsia="MS Mincho" w:hAnsi="Arial" w:cs="Arial"/>
          <w:i/>
          <w:iCs/>
          <w:color w:val="FF0000"/>
          <w:sz w:val="20"/>
          <w:szCs w:val="20"/>
        </w:rPr>
        <w:t>2024</w:t>
      </w:r>
      <w:proofErr w:type="gramEnd"/>
    </w:p>
    <w:p w14:paraId="17AE0D60"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5"/>
    <w:p w14:paraId="0B43D400" w14:textId="77777777" w:rsidR="00A20206" w:rsidRDefault="00D20410" w:rsidP="009607E4">
      <w:pPr>
        <w:jc w:val="center"/>
        <w:rPr>
          <w:rFonts w:ascii="Arial" w:hAnsi="Arial" w:cs="Arial"/>
          <w:sz w:val="20"/>
          <w:szCs w:val="20"/>
        </w:rPr>
      </w:pPr>
      <w:r>
        <w:rPr>
          <w:rFonts w:ascii="Arial" w:hAnsi="Arial" w:cs="Arial"/>
          <w:sz w:val="20"/>
          <w:szCs w:val="20"/>
        </w:rPr>
        <w:t>Paulo Cesar Soares Mineiro</w:t>
      </w:r>
    </w:p>
    <w:p w14:paraId="4428B959" w14:textId="77777777" w:rsidR="00D20410" w:rsidRDefault="00D20410" w:rsidP="009607E4">
      <w:pPr>
        <w:jc w:val="center"/>
        <w:rPr>
          <w:rFonts w:ascii="Arial" w:hAnsi="Arial" w:cs="Arial"/>
          <w:sz w:val="20"/>
          <w:szCs w:val="20"/>
        </w:rPr>
      </w:pPr>
      <w:r>
        <w:rPr>
          <w:rFonts w:ascii="Arial" w:hAnsi="Arial" w:cs="Arial"/>
          <w:sz w:val="20"/>
          <w:szCs w:val="20"/>
        </w:rPr>
        <w:t>Diretor Técnico I</w:t>
      </w:r>
    </w:p>
    <w:p w14:paraId="695B71C2" w14:textId="77777777" w:rsidR="009607E4" w:rsidRDefault="009607E4" w:rsidP="009607E4">
      <w:pPr>
        <w:jc w:val="center"/>
        <w:rPr>
          <w:rFonts w:ascii="Arial" w:hAnsi="Arial" w:cs="Arial"/>
          <w:sz w:val="20"/>
          <w:szCs w:val="20"/>
        </w:rPr>
      </w:pPr>
    </w:p>
    <w:p w14:paraId="742804ED" w14:textId="77777777" w:rsidR="009607E4" w:rsidRDefault="009607E4" w:rsidP="009607E4">
      <w:pPr>
        <w:jc w:val="center"/>
        <w:rPr>
          <w:rFonts w:ascii="Arial" w:hAnsi="Arial" w:cs="Arial"/>
          <w:sz w:val="20"/>
          <w:szCs w:val="20"/>
        </w:rPr>
      </w:pPr>
    </w:p>
    <w:p w14:paraId="3E51F60D" w14:textId="77777777" w:rsidR="00D20410" w:rsidRDefault="00D20410" w:rsidP="009607E4">
      <w:pPr>
        <w:jc w:val="center"/>
        <w:rPr>
          <w:rFonts w:ascii="Arial" w:hAnsi="Arial" w:cs="Arial"/>
          <w:sz w:val="20"/>
          <w:szCs w:val="20"/>
        </w:rPr>
      </w:pPr>
    </w:p>
    <w:p w14:paraId="69593799" w14:textId="77777777" w:rsidR="00D20410" w:rsidRDefault="00D20410" w:rsidP="009607E4">
      <w:pPr>
        <w:jc w:val="center"/>
        <w:rPr>
          <w:rFonts w:ascii="Arial" w:hAnsi="Arial" w:cs="Arial"/>
          <w:sz w:val="20"/>
          <w:szCs w:val="20"/>
        </w:rPr>
      </w:pPr>
      <w:r>
        <w:rPr>
          <w:rFonts w:ascii="Arial" w:hAnsi="Arial" w:cs="Arial"/>
          <w:sz w:val="20"/>
          <w:szCs w:val="20"/>
        </w:rPr>
        <w:t>Alexandre Gonçalves</w:t>
      </w:r>
    </w:p>
    <w:p w14:paraId="1EB6D17C" w14:textId="77777777" w:rsidR="00D20410" w:rsidRDefault="00D20410" w:rsidP="009607E4">
      <w:pPr>
        <w:jc w:val="center"/>
        <w:rPr>
          <w:rFonts w:ascii="Arial" w:hAnsi="Arial" w:cs="Arial"/>
          <w:sz w:val="20"/>
          <w:szCs w:val="20"/>
        </w:rPr>
      </w:pPr>
      <w:r>
        <w:rPr>
          <w:rFonts w:ascii="Arial" w:hAnsi="Arial" w:cs="Arial"/>
          <w:sz w:val="20"/>
          <w:szCs w:val="20"/>
        </w:rPr>
        <w:t>Diretor Técnico de Saúde III</w:t>
      </w:r>
    </w:p>
    <w:p w14:paraId="668F40E9" w14:textId="77777777" w:rsidR="00A20206" w:rsidRDefault="00A20206" w:rsidP="00A20206">
      <w:pPr>
        <w:rPr>
          <w:rFonts w:ascii="Arial" w:hAnsi="Arial" w:cs="Arial"/>
          <w:sz w:val="20"/>
          <w:szCs w:val="20"/>
        </w:rPr>
      </w:pPr>
      <w:r>
        <w:rPr>
          <w:rFonts w:ascii="Arial" w:hAnsi="Arial" w:cs="Arial"/>
          <w:sz w:val="20"/>
          <w:szCs w:val="20"/>
        </w:rPr>
        <w:br w:type="page"/>
      </w:r>
    </w:p>
    <w:p w14:paraId="20BA13B2"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lastRenderedPageBreak/>
        <w:t>ANEXO I</w:t>
      </w:r>
    </w:p>
    <w:p w14:paraId="1D926078" w14:textId="77777777" w:rsidR="00A20206" w:rsidRPr="003D3EF9" w:rsidRDefault="00A20206" w:rsidP="00A20206">
      <w:pPr>
        <w:jc w:val="center"/>
        <w:rPr>
          <w:rFonts w:ascii="Arial" w:hAnsi="Arial" w:cs="Arial"/>
          <w:b/>
          <w:bCs/>
          <w:sz w:val="20"/>
          <w:szCs w:val="20"/>
        </w:rPr>
      </w:pPr>
    </w:p>
    <w:p w14:paraId="138B960A"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t>TERMO DE REFERÊNCIA</w:t>
      </w:r>
    </w:p>
    <w:p w14:paraId="6D07CB2E" w14:textId="77777777" w:rsidR="00EA371F" w:rsidRDefault="00EA371F" w:rsidP="00A20206">
      <w:pPr>
        <w:jc w:val="center"/>
        <w:rPr>
          <w:rFonts w:ascii="Arial" w:hAnsi="Arial" w:cs="Arial"/>
          <w:b/>
          <w:bCs/>
          <w:sz w:val="20"/>
          <w:szCs w:val="20"/>
        </w:rPr>
      </w:pPr>
    </w:p>
    <w:p w14:paraId="5F0AA3D6" w14:textId="56C4EA03" w:rsidR="00546573" w:rsidRPr="00FB6FAC" w:rsidRDefault="0056297C" w:rsidP="00EA371F">
      <w:pPr>
        <w:spacing w:line="360" w:lineRule="auto"/>
        <w:jc w:val="both"/>
        <w:outlineLvl w:val="0"/>
        <w:rPr>
          <w:rFonts w:ascii="Arial" w:hAnsi="Arial" w:cs="Arial"/>
          <w:b/>
          <w:sz w:val="20"/>
          <w:szCs w:val="20"/>
        </w:rPr>
      </w:pPr>
      <w:r w:rsidRPr="00FB6FAC">
        <w:rPr>
          <w:rFonts w:ascii="Arial" w:hAnsi="Arial" w:cs="Arial"/>
          <w:b/>
          <w:sz w:val="20"/>
          <w:szCs w:val="20"/>
        </w:rPr>
        <w:t xml:space="preserve">AQUISIÇÃO DE </w:t>
      </w:r>
      <w:r w:rsidR="001A1FBC">
        <w:rPr>
          <w:rFonts w:ascii="Arial" w:hAnsi="Arial" w:cs="Arial"/>
          <w:b/>
          <w:sz w:val="20"/>
          <w:szCs w:val="20"/>
        </w:rPr>
        <w:t>INSUMOS DE LABORATÓRIO (TESTE RÁPIDO PARA DENGUE</w:t>
      </w:r>
      <w:r w:rsidR="00EB1BB2">
        <w:rPr>
          <w:rFonts w:ascii="Arial" w:hAnsi="Arial" w:cs="Arial"/>
          <w:b/>
          <w:sz w:val="20"/>
          <w:szCs w:val="20"/>
        </w:rPr>
        <w:t>)</w:t>
      </w:r>
      <w:proofErr w:type="gramStart"/>
      <w:r w:rsidRPr="00FB6FAC">
        <w:rPr>
          <w:rFonts w:ascii="Arial" w:hAnsi="Arial" w:cs="Arial"/>
          <w:b/>
          <w:sz w:val="20"/>
          <w:szCs w:val="20"/>
        </w:rPr>
        <w:t>, entrega</w:t>
      </w:r>
      <w:proofErr w:type="gramEnd"/>
      <w:r w:rsidRPr="00FB6FAC">
        <w:rPr>
          <w:rFonts w:ascii="Arial" w:hAnsi="Arial" w:cs="Arial"/>
          <w:b/>
          <w:sz w:val="20"/>
          <w:szCs w:val="20"/>
        </w:rPr>
        <w:t xml:space="preserve"> imediata</w:t>
      </w:r>
    </w:p>
    <w:p w14:paraId="5D893E93" w14:textId="77777777" w:rsidR="00FB6FAC" w:rsidRPr="00FB6FAC" w:rsidRDefault="00FB6FAC" w:rsidP="00EA371F">
      <w:pPr>
        <w:spacing w:line="360" w:lineRule="auto"/>
        <w:jc w:val="both"/>
        <w:outlineLvl w:val="0"/>
        <w:rPr>
          <w:rFonts w:ascii="Arial" w:hAnsi="Arial" w:cs="Arial"/>
          <w:b/>
          <w:sz w:val="20"/>
          <w:szCs w:val="20"/>
        </w:rPr>
      </w:pPr>
    </w:p>
    <w:p w14:paraId="363C39F6" w14:textId="77777777" w:rsidR="00F333C4" w:rsidRPr="00FB6FAC" w:rsidRDefault="00F333C4" w:rsidP="00F333C4">
      <w:pPr>
        <w:pStyle w:val="PargrafodaLista"/>
        <w:numPr>
          <w:ilvl w:val="0"/>
          <w:numId w:val="35"/>
        </w:numPr>
        <w:spacing w:line="360" w:lineRule="auto"/>
        <w:jc w:val="both"/>
        <w:outlineLvl w:val="0"/>
        <w:rPr>
          <w:rFonts w:ascii="Arial" w:hAnsi="Arial" w:cs="Arial"/>
          <w:b/>
          <w:sz w:val="20"/>
          <w:szCs w:val="20"/>
        </w:rPr>
      </w:pPr>
      <w:r w:rsidRPr="00FB6FAC">
        <w:rPr>
          <w:rFonts w:ascii="Arial" w:hAnsi="Arial" w:cs="Arial"/>
          <w:b/>
          <w:sz w:val="20"/>
          <w:szCs w:val="20"/>
        </w:rPr>
        <w:t>Descrição</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1535"/>
        <w:gridCol w:w="7112"/>
      </w:tblGrid>
      <w:tr w:rsidR="00EB506D" w:rsidRPr="00EB506D" w14:paraId="334A5637" w14:textId="77777777" w:rsidTr="00631B29">
        <w:trPr>
          <w:jc w:val="center"/>
        </w:trPr>
        <w:tc>
          <w:tcPr>
            <w:tcW w:w="779" w:type="dxa"/>
          </w:tcPr>
          <w:p w14:paraId="1B3E3AE1" w14:textId="77777777" w:rsidR="00EB506D" w:rsidRPr="00EB506D" w:rsidRDefault="00EB506D" w:rsidP="00631B29">
            <w:pPr>
              <w:jc w:val="center"/>
              <w:rPr>
                <w:rFonts w:ascii="Arial" w:hAnsi="Arial" w:cs="Arial"/>
                <w:b/>
                <w:sz w:val="20"/>
                <w:szCs w:val="20"/>
              </w:rPr>
            </w:pPr>
            <w:r w:rsidRPr="00EB506D">
              <w:rPr>
                <w:rFonts w:ascii="Arial" w:hAnsi="Arial" w:cs="Arial"/>
                <w:b/>
                <w:sz w:val="20"/>
                <w:szCs w:val="20"/>
              </w:rPr>
              <w:t>Item</w:t>
            </w:r>
          </w:p>
        </w:tc>
        <w:tc>
          <w:tcPr>
            <w:tcW w:w="1535" w:type="dxa"/>
          </w:tcPr>
          <w:p w14:paraId="3D659B43" w14:textId="77777777" w:rsidR="00EB506D" w:rsidRPr="00EB506D" w:rsidRDefault="00EB506D" w:rsidP="00631B29">
            <w:pPr>
              <w:jc w:val="center"/>
              <w:rPr>
                <w:rFonts w:ascii="Arial" w:hAnsi="Arial" w:cs="Arial"/>
                <w:b/>
                <w:sz w:val="20"/>
                <w:szCs w:val="20"/>
              </w:rPr>
            </w:pPr>
            <w:r w:rsidRPr="00EB506D">
              <w:rPr>
                <w:rFonts w:ascii="Arial" w:hAnsi="Arial" w:cs="Arial"/>
                <w:b/>
                <w:sz w:val="20"/>
                <w:szCs w:val="20"/>
              </w:rPr>
              <w:t>Quantidade</w:t>
            </w:r>
          </w:p>
        </w:tc>
        <w:tc>
          <w:tcPr>
            <w:tcW w:w="7112" w:type="dxa"/>
          </w:tcPr>
          <w:p w14:paraId="7E0224CA" w14:textId="77777777" w:rsidR="00EB506D" w:rsidRPr="00EB506D" w:rsidRDefault="00EB506D" w:rsidP="00631B29">
            <w:pPr>
              <w:jc w:val="center"/>
              <w:rPr>
                <w:rFonts w:ascii="Arial" w:hAnsi="Arial" w:cs="Arial"/>
                <w:b/>
                <w:sz w:val="20"/>
                <w:szCs w:val="20"/>
              </w:rPr>
            </w:pPr>
            <w:r w:rsidRPr="00EB506D">
              <w:rPr>
                <w:rFonts w:ascii="Arial" w:hAnsi="Arial" w:cs="Arial"/>
                <w:b/>
                <w:sz w:val="20"/>
                <w:szCs w:val="20"/>
              </w:rPr>
              <w:t>Descritivo</w:t>
            </w:r>
          </w:p>
        </w:tc>
      </w:tr>
      <w:tr w:rsidR="00EB506D" w:rsidRPr="00EB506D" w14:paraId="31A5FD1F" w14:textId="77777777" w:rsidTr="00631B29">
        <w:trPr>
          <w:trHeight w:val="2596"/>
          <w:jc w:val="center"/>
        </w:trPr>
        <w:tc>
          <w:tcPr>
            <w:tcW w:w="779" w:type="dxa"/>
          </w:tcPr>
          <w:p w14:paraId="45DA4722" w14:textId="77777777" w:rsidR="00EB506D" w:rsidRPr="00EB506D" w:rsidRDefault="00EB506D" w:rsidP="00631B29">
            <w:pPr>
              <w:jc w:val="center"/>
              <w:rPr>
                <w:rFonts w:ascii="Arial" w:hAnsi="Arial" w:cs="Arial"/>
                <w:sz w:val="20"/>
                <w:szCs w:val="20"/>
              </w:rPr>
            </w:pPr>
          </w:p>
          <w:p w14:paraId="61E7C44F" w14:textId="77777777" w:rsidR="00EB506D" w:rsidRPr="00EB506D" w:rsidRDefault="00EB506D" w:rsidP="00631B29">
            <w:pPr>
              <w:jc w:val="center"/>
              <w:rPr>
                <w:rFonts w:ascii="Arial" w:hAnsi="Arial" w:cs="Arial"/>
                <w:sz w:val="20"/>
                <w:szCs w:val="20"/>
              </w:rPr>
            </w:pPr>
            <w:r w:rsidRPr="00EB506D">
              <w:rPr>
                <w:rFonts w:ascii="Arial" w:hAnsi="Arial" w:cs="Arial"/>
                <w:sz w:val="20"/>
                <w:szCs w:val="20"/>
              </w:rPr>
              <w:t>01</w:t>
            </w:r>
          </w:p>
        </w:tc>
        <w:tc>
          <w:tcPr>
            <w:tcW w:w="1535" w:type="dxa"/>
          </w:tcPr>
          <w:p w14:paraId="1362E631" w14:textId="77777777" w:rsidR="00EB506D" w:rsidRPr="00EB506D" w:rsidRDefault="00EB506D" w:rsidP="00631B29">
            <w:pPr>
              <w:jc w:val="center"/>
              <w:rPr>
                <w:rFonts w:ascii="Arial" w:hAnsi="Arial" w:cs="Arial"/>
                <w:sz w:val="20"/>
                <w:szCs w:val="20"/>
              </w:rPr>
            </w:pPr>
          </w:p>
          <w:p w14:paraId="542590F5" w14:textId="77777777" w:rsidR="00EB506D" w:rsidRPr="00EB506D" w:rsidRDefault="00EB506D" w:rsidP="00631B29">
            <w:pPr>
              <w:jc w:val="center"/>
              <w:rPr>
                <w:rFonts w:ascii="Arial" w:hAnsi="Arial" w:cs="Arial"/>
                <w:sz w:val="20"/>
                <w:szCs w:val="20"/>
              </w:rPr>
            </w:pPr>
            <w:r w:rsidRPr="00EB506D">
              <w:rPr>
                <w:rFonts w:ascii="Arial" w:hAnsi="Arial" w:cs="Arial"/>
                <w:sz w:val="20"/>
                <w:szCs w:val="20"/>
              </w:rPr>
              <w:t>600</w:t>
            </w:r>
          </w:p>
          <w:p w14:paraId="4036F8D2" w14:textId="77777777" w:rsidR="00EB506D" w:rsidRPr="00EB506D" w:rsidRDefault="00EB506D" w:rsidP="00631B29">
            <w:pPr>
              <w:jc w:val="center"/>
              <w:rPr>
                <w:rFonts w:ascii="Arial" w:hAnsi="Arial" w:cs="Arial"/>
                <w:sz w:val="20"/>
                <w:szCs w:val="20"/>
              </w:rPr>
            </w:pPr>
            <w:proofErr w:type="gramStart"/>
            <w:r w:rsidRPr="00EB506D">
              <w:rPr>
                <w:rFonts w:ascii="Arial" w:hAnsi="Arial" w:cs="Arial"/>
                <w:sz w:val="20"/>
                <w:szCs w:val="20"/>
              </w:rPr>
              <w:t>testes</w:t>
            </w:r>
            <w:proofErr w:type="gramEnd"/>
          </w:p>
        </w:tc>
        <w:tc>
          <w:tcPr>
            <w:tcW w:w="7112" w:type="dxa"/>
          </w:tcPr>
          <w:p w14:paraId="17F466C2" w14:textId="77777777" w:rsidR="00EB506D" w:rsidRPr="00EB506D" w:rsidRDefault="00EB506D" w:rsidP="00631B29">
            <w:pPr>
              <w:jc w:val="both"/>
              <w:rPr>
                <w:rFonts w:ascii="Arial" w:hAnsi="Arial" w:cs="Arial"/>
                <w:sz w:val="20"/>
                <w:szCs w:val="20"/>
              </w:rPr>
            </w:pPr>
            <w:proofErr w:type="gramStart"/>
            <w:r w:rsidRPr="00EB506D">
              <w:rPr>
                <w:rFonts w:ascii="Arial" w:hAnsi="Arial" w:cs="Arial"/>
                <w:sz w:val="20"/>
                <w:szCs w:val="20"/>
              </w:rPr>
              <w:t xml:space="preserve">Kits de teste </w:t>
            </w:r>
            <w:proofErr w:type="spellStart"/>
            <w:r w:rsidRPr="00EB506D">
              <w:rPr>
                <w:rFonts w:ascii="Arial" w:hAnsi="Arial" w:cs="Arial"/>
                <w:sz w:val="20"/>
                <w:szCs w:val="20"/>
              </w:rPr>
              <w:t>imunocromatográfico</w:t>
            </w:r>
            <w:proofErr w:type="spellEnd"/>
            <w:r w:rsidRPr="00EB506D">
              <w:rPr>
                <w:rFonts w:ascii="Arial" w:hAnsi="Arial" w:cs="Arial"/>
                <w:sz w:val="20"/>
                <w:szCs w:val="20"/>
              </w:rPr>
              <w:t xml:space="preserve"> para detecção qualitativa rápida em até 20 minutos, em um só passo)</w:t>
            </w:r>
            <w:proofErr w:type="gramEnd"/>
            <w:r w:rsidRPr="00EB506D">
              <w:rPr>
                <w:rFonts w:ascii="Arial" w:hAnsi="Arial" w:cs="Arial"/>
                <w:sz w:val="20"/>
                <w:szCs w:val="20"/>
              </w:rPr>
              <w:t xml:space="preserve"> de antígenos NS1 (sorotipos 1, 2, 3 e 4) e anticorpos </w:t>
            </w:r>
            <w:proofErr w:type="spellStart"/>
            <w:r w:rsidRPr="00EB506D">
              <w:rPr>
                <w:rFonts w:ascii="Arial" w:hAnsi="Arial" w:cs="Arial"/>
                <w:sz w:val="20"/>
                <w:szCs w:val="20"/>
              </w:rPr>
              <w:t>IgM</w:t>
            </w:r>
            <w:proofErr w:type="spellEnd"/>
            <w:r w:rsidRPr="00EB506D">
              <w:rPr>
                <w:rFonts w:ascii="Arial" w:hAnsi="Arial" w:cs="Arial"/>
                <w:sz w:val="20"/>
                <w:szCs w:val="20"/>
              </w:rPr>
              <w:t>/</w:t>
            </w:r>
            <w:proofErr w:type="spellStart"/>
            <w:r w:rsidRPr="00EB506D">
              <w:rPr>
                <w:rFonts w:ascii="Arial" w:hAnsi="Arial" w:cs="Arial"/>
                <w:sz w:val="20"/>
                <w:szCs w:val="20"/>
              </w:rPr>
              <w:t>IgG</w:t>
            </w:r>
            <w:proofErr w:type="spellEnd"/>
            <w:r w:rsidRPr="00EB506D">
              <w:rPr>
                <w:rFonts w:ascii="Arial" w:hAnsi="Arial" w:cs="Arial"/>
                <w:sz w:val="20"/>
                <w:szCs w:val="20"/>
              </w:rPr>
              <w:t xml:space="preserve"> do vírus da dengue em amostra de sangue total, soro ou plasma acondicionados em embalagem com 10 testes individuais acompanhados de todos os insumos necessários para a completa realização do teste (capilar, pipeta, soluções, </w:t>
            </w:r>
            <w:proofErr w:type="spellStart"/>
            <w:r w:rsidRPr="00EB506D">
              <w:rPr>
                <w:rFonts w:ascii="Arial" w:hAnsi="Arial" w:cs="Arial"/>
                <w:sz w:val="20"/>
                <w:szCs w:val="20"/>
              </w:rPr>
              <w:t>etc</w:t>
            </w:r>
            <w:proofErr w:type="spellEnd"/>
            <w:r w:rsidRPr="00EB506D">
              <w:rPr>
                <w:rFonts w:ascii="Arial" w:hAnsi="Arial" w:cs="Arial"/>
                <w:sz w:val="20"/>
                <w:szCs w:val="20"/>
              </w:rPr>
              <w:t>).</w:t>
            </w:r>
          </w:p>
          <w:p w14:paraId="1616EB7C" w14:textId="77777777" w:rsidR="00EB506D" w:rsidRPr="00EB506D" w:rsidRDefault="00EB506D" w:rsidP="00631B29">
            <w:pPr>
              <w:jc w:val="both"/>
              <w:rPr>
                <w:rFonts w:ascii="Arial" w:hAnsi="Arial" w:cs="Arial"/>
                <w:sz w:val="20"/>
                <w:szCs w:val="20"/>
              </w:rPr>
            </w:pPr>
            <w:proofErr w:type="gramStart"/>
            <w:r w:rsidRPr="00EB506D">
              <w:rPr>
                <w:rFonts w:ascii="Arial" w:hAnsi="Arial" w:cs="Arial"/>
                <w:sz w:val="20"/>
                <w:szCs w:val="20"/>
              </w:rPr>
              <w:t>O kits</w:t>
            </w:r>
            <w:proofErr w:type="gramEnd"/>
            <w:r w:rsidRPr="00EB506D">
              <w:rPr>
                <w:rFonts w:ascii="Arial" w:hAnsi="Arial" w:cs="Arial"/>
                <w:sz w:val="20"/>
                <w:szCs w:val="20"/>
              </w:rPr>
              <w:t xml:space="preserve"> devem conter bula em Português, registro no Ministério da Saúde e validade mínima de 12 meses a partir da data de entrega no almoxarifado da instituição. </w:t>
            </w:r>
          </w:p>
          <w:p w14:paraId="0854A0B5" w14:textId="77777777" w:rsidR="00EB506D" w:rsidRPr="00EB506D" w:rsidRDefault="00EB506D" w:rsidP="00631B29">
            <w:pPr>
              <w:jc w:val="both"/>
              <w:rPr>
                <w:rFonts w:ascii="Arial" w:hAnsi="Arial" w:cs="Arial"/>
                <w:sz w:val="20"/>
                <w:szCs w:val="20"/>
              </w:rPr>
            </w:pPr>
            <w:r w:rsidRPr="00EB506D">
              <w:rPr>
                <w:rFonts w:ascii="Arial" w:hAnsi="Arial" w:cs="Arial"/>
                <w:sz w:val="20"/>
                <w:szCs w:val="20"/>
              </w:rPr>
              <w:t>A embalagem deve apresentar número de lote, data de fabricação, data de validade e procedência.</w:t>
            </w:r>
          </w:p>
        </w:tc>
      </w:tr>
    </w:tbl>
    <w:p w14:paraId="437F2328" w14:textId="77777777" w:rsidR="00EB1BB2" w:rsidRDefault="00EB1BB2" w:rsidP="00EB1BB2">
      <w:pPr>
        <w:spacing w:line="360" w:lineRule="auto"/>
        <w:ind w:left="360"/>
        <w:jc w:val="both"/>
        <w:outlineLvl w:val="0"/>
        <w:rPr>
          <w:rFonts w:ascii="Arial" w:hAnsi="Arial" w:cs="Arial"/>
          <w:b/>
          <w:sz w:val="20"/>
          <w:szCs w:val="20"/>
        </w:rPr>
      </w:pPr>
    </w:p>
    <w:p w14:paraId="0FA3C346" w14:textId="77777777" w:rsidR="00916F9C" w:rsidRDefault="00916F9C" w:rsidP="004B1D67">
      <w:pPr>
        <w:jc w:val="center"/>
        <w:rPr>
          <w:rFonts w:ascii="Arial" w:hAnsi="Arial" w:cs="Arial"/>
          <w:b/>
          <w:sz w:val="20"/>
          <w:szCs w:val="20"/>
        </w:rPr>
      </w:pPr>
    </w:p>
    <w:p w14:paraId="1A47291E" w14:textId="77777777" w:rsidR="005D2DE8" w:rsidRPr="00422259" w:rsidRDefault="005D2DE8" w:rsidP="00971350">
      <w:pPr>
        <w:pStyle w:val="PargrafodaLista"/>
        <w:numPr>
          <w:ilvl w:val="0"/>
          <w:numId w:val="32"/>
        </w:numPr>
        <w:spacing w:line="360" w:lineRule="auto"/>
        <w:jc w:val="both"/>
        <w:rPr>
          <w:rFonts w:asciiTheme="minorHAnsi" w:hAnsiTheme="minorHAnsi" w:cstheme="minorHAnsi"/>
          <w:b/>
          <w:sz w:val="22"/>
          <w:szCs w:val="22"/>
        </w:rPr>
      </w:pPr>
      <w:r w:rsidRPr="00422259">
        <w:rPr>
          <w:rFonts w:asciiTheme="minorHAnsi" w:hAnsiTheme="minorHAnsi" w:cstheme="minorHAnsi"/>
          <w:b/>
          <w:sz w:val="22"/>
          <w:szCs w:val="22"/>
        </w:rPr>
        <w:t>LOCA</w:t>
      </w:r>
      <w:r w:rsidR="00422259">
        <w:rPr>
          <w:rFonts w:asciiTheme="minorHAnsi" w:hAnsiTheme="minorHAnsi" w:cstheme="minorHAnsi"/>
          <w:b/>
          <w:sz w:val="22"/>
          <w:szCs w:val="22"/>
        </w:rPr>
        <w:t>L</w:t>
      </w:r>
      <w:r w:rsidRPr="00422259">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14:paraId="5B09DC1B" w14:textId="77777777" w:rsidTr="00422259">
        <w:tc>
          <w:tcPr>
            <w:tcW w:w="2835" w:type="dxa"/>
            <w:shd w:val="clear" w:color="auto" w:fill="D5DCE4"/>
          </w:tcPr>
          <w:p w14:paraId="37013233"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14:paraId="43EFA140"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31D107EB" w14:textId="77777777" w:rsidTr="00422259">
        <w:tc>
          <w:tcPr>
            <w:tcW w:w="2835" w:type="dxa"/>
          </w:tcPr>
          <w:p w14:paraId="244DD911"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14:paraId="18CAA963" w14:textId="023FC26A" w:rsidR="00F333C4" w:rsidRPr="001A1FBC"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1A1FBC">
              <w:rPr>
                <w:rFonts w:asciiTheme="minorHAnsi" w:hAnsiTheme="minorHAnsi" w:cstheme="minorHAnsi"/>
                <w:color w:val="FF0000"/>
                <w:sz w:val="22"/>
                <w:szCs w:val="22"/>
              </w:rPr>
              <w:t>SANTA CRUZ, 81 – VILA MARIANA</w:t>
            </w:r>
            <w:r>
              <w:rPr>
                <w:rFonts w:asciiTheme="minorHAnsi" w:hAnsiTheme="minorHAnsi" w:cstheme="minorHAnsi"/>
                <w:color w:val="FF0000"/>
                <w:sz w:val="22"/>
                <w:szCs w:val="22"/>
              </w:rPr>
              <w:t xml:space="preserve"> – SÃO PAULO – </w:t>
            </w:r>
            <w:proofErr w:type="gramStart"/>
            <w:r>
              <w:rPr>
                <w:rFonts w:asciiTheme="minorHAnsi" w:hAnsiTheme="minorHAnsi" w:cstheme="minorHAnsi"/>
                <w:color w:val="FF0000"/>
                <w:sz w:val="22"/>
                <w:szCs w:val="22"/>
              </w:rPr>
              <w:t>SP</w:t>
            </w:r>
            <w:proofErr w:type="gramEnd"/>
            <w:r>
              <w:rPr>
                <w:rFonts w:asciiTheme="minorHAnsi" w:hAnsiTheme="minorHAnsi" w:cstheme="minorHAnsi"/>
                <w:color w:val="FF0000"/>
                <w:sz w:val="22"/>
                <w:szCs w:val="22"/>
              </w:rPr>
              <w:t xml:space="preserve"> </w:t>
            </w:r>
          </w:p>
        </w:tc>
      </w:tr>
    </w:tbl>
    <w:p w14:paraId="3B298AC1" w14:textId="77777777" w:rsidR="00641140" w:rsidRPr="00641140" w:rsidRDefault="00641140" w:rsidP="00971350">
      <w:pPr>
        <w:pStyle w:val="Nvel1-SemNum"/>
        <w:numPr>
          <w:ilvl w:val="0"/>
          <w:numId w:val="32"/>
        </w:numPr>
        <w:rPr>
          <w:rFonts w:asciiTheme="minorHAnsi" w:hAnsiTheme="minorHAnsi" w:cstheme="minorHAnsi"/>
          <w:color w:val="auto"/>
          <w:sz w:val="22"/>
          <w:szCs w:val="22"/>
        </w:rPr>
      </w:pPr>
      <w:r w:rsidRPr="00641140">
        <w:rPr>
          <w:rFonts w:asciiTheme="minorHAnsi" w:hAnsiTheme="minorHAnsi" w:cstheme="minorHAnsi"/>
          <w:color w:val="auto"/>
          <w:sz w:val="22"/>
          <w:szCs w:val="22"/>
        </w:rPr>
        <w:t>Condições de Entrega</w:t>
      </w:r>
    </w:p>
    <w:p w14:paraId="43BCD36C" w14:textId="77777777" w:rsidR="00641140" w:rsidRPr="00641140" w:rsidRDefault="00641140" w:rsidP="00641140">
      <w:pPr>
        <w:rPr>
          <w:rFonts w:asciiTheme="minorHAnsi" w:hAnsiTheme="minorHAnsi" w:cstheme="minorHAnsi"/>
          <w:sz w:val="22"/>
          <w:szCs w:val="22"/>
        </w:rPr>
      </w:pPr>
      <w:r w:rsidRPr="00641140">
        <w:rPr>
          <w:rFonts w:asciiTheme="minorHAnsi" w:hAnsiTheme="minorHAnsi" w:cstheme="minorHAnsi"/>
          <w:sz w:val="22"/>
          <w:szCs w:val="22"/>
        </w:rPr>
        <w:t>O prazo de entrega dos bens é de 15 (quinze) dias, contados da retirada da nota de empenho, em remessa única.</w:t>
      </w:r>
    </w:p>
    <w:p w14:paraId="3E07B0C0" w14:textId="77777777" w:rsidR="00641140" w:rsidRPr="00641140" w:rsidRDefault="00641140" w:rsidP="00971350">
      <w:pPr>
        <w:pStyle w:val="Nvel1-SemNumPreto"/>
        <w:numPr>
          <w:ilvl w:val="0"/>
          <w:numId w:val="32"/>
        </w:numPr>
        <w:rPr>
          <w:rFonts w:asciiTheme="minorHAnsi" w:hAnsiTheme="minorHAnsi" w:cstheme="minorHAnsi"/>
          <w:color w:val="auto"/>
          <w:sz w:val="22"/>
          <w:szCs w:val="22"/>
        </w:rPr>
      </w:pPr>
      <w:r w:rsidRPr="00641140">
        <w:rPr>
          <w:rFonts w:asciiTheme="minorHAnsi" w:hAnsiTheme="minorHAnsi" w:cstheme="minorHAnsi"/>
          <w:color w:val="auto"/>
          <w:sz w:val="22"/>
          <w:szCs w:val="22"/>
        </w:rPr>
        <w:t>Prazo de pagamento</w:t>
      </w:r>
    </w:p>
    <w:p w14:paraId="48147969" w14:textId="77777777" w:rsidR="00641140" w:rsidRPr="00641140" w:rsidRDefault="00641140" w:rsidP="00641140">
      <w:pPr>
        <w:rPr>
          <w:rFonts w:asciiTheme="minorHAnsi" w:hAnsiTheme="minorHAnsi" w:cstheme="minorHAnsi"/>
          <w:sz w:val="22"/>
          <w:szCs w:val="22"/>
        </w:rPr>
      </w:pPr>
      <w:r w:rsidRPr="00641140">
        <w:rPr>
          <w:rFonts w:asciiTheme="minorHAnsi" w:hAnsiTheme="minorHAnsi" w:cstheme="minorHAnsi"/>
          <w:sz w:val="22"/>
          <w:szCs w:val="22"/>
        </w:rPr>
        <w:t>O pagamento será efetuado no prazo de 30 (trinta) dias, contados da apresentação da nota fiscal ou documento de cobrança equivalente, desde que tenha sido finalizada a liquidação da despesa.</w:t>
      </w:r>
    </w:p>
    <w:p w14:paraId="54828BCF" w14:textId="77777777" w:rsidR="00422259" w:rsidRDefault="00422259" w:rsidP="005D2DE8">
      <w:pPr>
        <w:rPr>
          <w:rFonts w:asciiTheme="minorHAnsi" w:hAnsiTheme="minorHAnsi" w:cstheme="minorHAnsi"/>
          <w:sz w:val="22"/>
          <w:szCs w:val="22"/>
        </w:rPr>
      </w:pPr>
    </w:p>
    <w:p w14:paraId="341E3AE0" w14:textId="77777777" w:rsidR="00905447" w:rsidRDefault="00905447" w:rsidP="00905447">
      <w:pPr>
        <w:pStyle w:val="PargrafodaLista"/>
        <w:numPr>
          <w:ilvl w:val="0"/>
          <w:numId w:val="32"/>
        </w:numPr>
        <w:spacing w:line="360" w:lineRule="auto"/>
        <w:rPr>
          <w:rFonts w:ascii="Arial" w:hAnsi="Arial" w:cs="Arial"/>
          <w:b/>
          <w:sz w:val="20"/>
          <w:szCs w:val="20"/>
        </w:rPr>
      </w:pPr>
      <w:r>
        <w:rPr>
          <w:rFonts w:ascii="Arial" w:hAnsi="Arial" w:cs="Arial"/>
          <w:b/>
          <w:sz w:val="20"/>
          <w:szCs w:val="20"/>
        </w:rPr>
        <w:t>Proposta</w:t>
      </w:r>
    </w:p>
    <w:p w14:paraId="06C569D0" w14:textId="77777777" w:rsidR="00905447" w:rsidRDefault="00905447" w:rsidP="00905447">
      <w:pPr>
        <w:autoSpaceDE w:val="0"/>
        <w:autoSpaceDN w:val="0"/>
        <w:adjustRightInd w:val="0"/>
        <w:spacing w:line="360" w:lineRule="auto"/>
        <w:jc w:val="both"/>
        <w:rPr>
          <w:rStyle w:val="PGE-Alteraesdestacadas"/>
          <w:rFonts w:cs="Arial"/>
          <w:sz w:val="20"/>
        </w:rPr>
      </w:pPr>
      <w:r>
        <w:rPr>
          <w:rStyle w:val="PGE-Alteraesdestacadas"/>
          <w:rFonts w:cs="Arial"/>
        </w:rPr>
        <w:t xml:space="preserve">No formulário eletrônico de encaminhamento da proposta </w:t>
      </w:r>
      <w:proofErr w:type="gramStart"/>
      <w:r>
        <w:rPr>
          <w:rStyle w:val="PGE-Alteraesdestacadas"/>
          <w:rFonts w:cs="Arial"/>
        </w:rPr>
        <w:t>deverá(</w:t>
      </w:r>
      <w:proofErr w:type="spellStart"/>
      <w:proofErr w:type="gramEnd"/>
      <w:r>
        <w:rPr>
          <w:rStyle w:val="PGE-Alteraesdestacadas"/>
          <w:rFonts w:cs="Arial"/>
        </w:rPr>
        <w:t>ão</w:t>
      </w:r>
      <w:proofErr w:type="spellEnd"/>
      <w:r>
        <w:rPr>
          <w:rStyle w:val="PGE-Alteraesdestacadas"/>
          <w:rFonts w:cs="Arial"/>
        </w:rPr>
        <w:t xml:space="preserve">) ser anexado(s) arquivo(s) contendo: </w:t>
      </w:r>
    </w:p>
    <w:p w14:paraId="5E78FA25" w14:textId="77777777" w:rsidR="00905447" w:rsidRDefault="00905447" w:rsidP="00905447">
      <w:pPr>
        <w:autoSpaceDE w:val="0"/>
        <w:autoSpaceDN w:val="0"/>
        <w:adjustRightInd w:val="0"/>
        <w:spacing w:line="360" w:lineRule="auto"/>
        <w:jc w:val="both"/>
      </w:pPr>
      <w:r>
        <w:rPr>
          <w:rFonts w:ascii="Arial" w:hAnsi="Arial" w:cs="Arial"/>
          <w:sz w:val="20"/>
          <w:szCs w:val="20"/>
        </w:rPr>
        <w:t xml:space="preserve">a) – cópia do comprovante do registro do objeto licitado, emitido pelo órgão sanitário competente do Ministério da Saúde. Estando o registro vencido, deverá ser apresentada cópia </w:t>
      </w:r>
      <w:r>
        <w:rPr>
          <w:rFonts w:ascii="Arial" w:hAnsi="Arial" w:cs="Arial"/>
          <w:sz w:val="20"/>
          <w:szCs w:val="20"/>
        </w:rPr>
        <w:lastRenderedPageBreak/>
        <w:t xml:space="preserve">da petição de revalidação, acompanhada de cópia do registro vencido. A não apresentação do registro e/ou do pedido de revalidação do produto (protocolo) implicará na desclassificação da proposta em relação ao item cotado; </w:t>
      </w:r>
    </w:p>
    <w:p w14:paraId="62215660" w14:textId="77777777" w:rsidR="00905447" w:rsidRDefault="00905447" w:rsidP="00905447">
      <w:pPr>
        <w:autoSpaceDE w:val="0"/>
        <w:autoSpaceDN w:val="0"/>
        <w:adjustRightInd w:val="0"/>
        <w:spacing w:line="360" w:lineRule="auto"/>
        <w:jc w:val="both"/>
        <w:rPr>
          <w:rFonts w:ascii="Arial" w:hAnsi="Arial" w:cs="Arial"/>
          <w:sz w:val="20"/>
          <w:szCs w:val="20"/>
        </w:rPr>
      </w:pPr>
      <w:r>
        <w:rPr>
          <w:rFonts w:ascii="Arial" w:hAnsi="Arial" w:cs="Arial"/>
          <w:sz w:val="20"/>
          <w:szCs w:val="20"/>
        </w:rPr>
        <w:t xml:space="preserve">b) – cópia autenticada do comprovante de isenção do registro, quando for o caso; </w:t>
      </w:r>
    </w:p>
    <w:p w14:paraId="33FB8129" w14:textId="77777777" w:rsidR="00905447" w:rsidRDefault="00905447" w:rsidP="00905447">
      <w:pPr>
        <w:spacing w:line="360" w:lineRule="auto"/>
        <w:rPr>
          <w:rFonts w:ascii="Arial" w:hAnsi="Arial" w:cs="Arial"/>
          <w:sz w:val="20"/>
          <w:szCs w:val="20"/>
        </w:rPr>
      </w:pPr>
      <w:r>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20CC6F36" w14:textId="77777777" w:rsidR="00905447" w:rsidRDefault="00905447" w:rsidP="00905447">
      <w:pPr>
        <w:spacing w:line="360" w:lineRule="auto"/>
        <w:rPr>
          <w:rFonts w:ascii="Arial" w:hAnsi="Arial" w:cs="Arial"/>
          <w:sz w:val="20"/>
          <w:szCs w:val="20"/>
        </w:rPr>
      </w:pPr>
    </w:p>
    <w:p w14:paraId="5DD33ADD" w14:textId="77777777" w:rsidR="00905447" w:rsidRDefault="00905447" w:rsidP="00905447">
      <w:pPr>
        <w:pStyle w:val="Ttulo2"/>
        <w:numPr>
          <w:ilvl w:val="0"/>
          <w:numId w:val="32"/>
        </w:numPr>
        <w:spacing w:line="360" w:lineRule="auto"/>
        <w:jc w:val="left"/>
        <w:rPr>
          <w:rStyle w:val="PGE-Alteraesdestacadas"/>
          <w:rFonts w:cs="Arial"/>
          <w:b/>
          <w:color w:val="auto"/>
          <w:sz w:val="20"/>
        </w:rPr>
      </w:pPr>
      <w:r>
        <w:rPr>
          <w:rStyle w:val="PGE-Alteraesdestacadas"/>
          <w:rFonts w:cs="Arial"/>
          <w:color w:val="auto"/>
        </w:rPr>
        <w:t>Qualificação técnica</w:t>
      </w:r>
    </w:p>
    <w:p w14:paraId="0B861EBC" w14:textId="77777777" w:rsidR="00905447" w:rsidRDefault="00905447" w:rsidP="00905447">
      <w:pPr>
        <w:pStyle w:val="PargrafodaLista"/>
        <w:spacing w:line="360" w:lineRule="auto"/>
        <w:rPr>
          <w:szCs w:val="20"/>
        </w:rPr>
      </w:pPr>
    </w:p>
    <w:p w14:paraId="3355BBBC" w14:textId="77777777" w:rsidR="00905447" w:rsidRDefault="00905447" w:rsidP="00905447">
      <w:pPr>
        <w:tabs>
          <w:tab w:val="left" w:pos="2268"/>
          <w:tab w:val="left" w:pos="8460"/>
          <w:tab w:val="left" w:pos="8789"/>
        </w:tabs>
        <w:spacing w:line="360" w:lineRule="auto"/>
        <w:jc w:val="both"/>
        <w:rPr>
          <w:rFonts w:ascii="Arial" w:hAnsi="Arial" w:cs="Arial"/>
          <w:sz w:val="20"/>
          <w:szCs w:val="20"/>
        </w:rPr>
      </w:pPr>
      <w:r>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Pr>
          <w:rFonts w:ascii="Arial" w:hAnsi="Arial" w:cs="Arial"/>
          <w:sz w:val="20"/>
          <w:szCs w:val="20"/>
        </w:rPr>
        <w:t>cinqüenta</w:t>
      </w:r>
      <w:proofErr w:type="spellEnd"/>
      <w:r>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7B0FDFEE" w14:textId="77777777" w:rsidR="00905447" w:rsidRDefault="00905447" w:rsidP="00905447">
      <w:pPr>
        <w:tabs>
          <w:tab w:val="left" w:pos="2268"/>
          <w:tab w:val="left" w:pos="8460"/>
          <w:tab w:val="left" w:pos="8789"/>
        </w:tabs>
        <w:spacing w:line="360" w:lineRule="auto"/>
        <w:jc w:val="both"/>
        <w:rPr>
          <w:rFonts w:ascii="Arial" w:hAnsi="Arial" w:cs="Arial"/>
          <w:sz w:val="20"/>
          <w:szCs w:val="20"/>
        </w:rPr>
      </w:pPr>
      <w:r>
        <w:rPr>
          <w:rFonts w:ascii="Arial" w:hAnsi="Arial" w:cs="Arial"/>
          <w:sz w:val="20"/>
          <w:szCs w:val="20"/>
        </w:rPr>
        <w:t>Observação: será admitido o somatório de atestados para comprovação do desempenho anterior do licitante sem restrição quanto à concomitância dos períodos dos contratos.</w:t>
      </w:r>
    </w:p>
    <w:p w14:paraId="2BF3835D" w14:textId="77777777" w:rsidR="00905447" w:rsidRDefault="00905447" w:rsidP="005D2DE8">
      <w:pPr>
        <w:rPr>
          <w:rFonts w:asciiTheme="minorHAnsi" w:hAnsiTheme="minorHAnsi" w:cstheme="minorHAnsi"/>
          <w:sz w:val="22"/>
          <w:szCs w:val="22"/>
        </w:rPr>
      </w:pPr>
    </w:p>
    <w:p w14:paraId="2F3A55CC" w14:textId="77777777" w:rsidR="000A0466" w:rsidRPr="00222F44" w:rsidRDefault="000A0466" w:rsidP="005D2DE8">
      <w:pPr>
        <w:rPr>
          <w:rFonts w:asciiTheme="minorHAnsi" w:hAnsiTheme="minorHAnsi" w:cstheme="minorHAnsi"/>
          <w:sz w:val="22"/>
          <w:szCs w:val="22"/>
        </w:rPr>
      </w:pPr>
    </w:p>
    <w:p w14:paraId="586C3B4A" w14:textId="77777777" w:rsidR="00EB1BB2" w:rsidRDefault="00EB1BB2" w:rsidP="005511CE">
      <w:pPr>
        <w:spacing w:line="360" w:lineRule="auto"/>
        <w:jc w:val="center"/>
        <w:rPr>
          <w:rFonts w:asciiTheme="minorHAnsi" w:hAnsiTheme="minorHAnsi" w:cstheme="minorHAnsi"/>
          <w:b/>
          <w:sz w:val="22"/>
          <w:szCs w:val="22"/>
        </w:rPr>
      </w:pPr>
    </w:p>
    <w:p w14:paraId="6BFA4587" w14:textId="77777777" w:rsidR="005D2DE8" w:rsidRPr="00222F44" w:rsidRDefault="005D2DE8" w:rsidP="005511CE">
      <w:pPr>
        <w:spacing w:line="360" w:lineRule="auto"/>
        <w:jc w:val="center"/>
        <w:rPr>
          <w:rFonts w:asciiTheme="minorHAnsi" w:hAnsiTheme="minorHAnsi" w:cstheme="minorHAnsi"/>
          <w:b/>
          <w:sz w:val="22"/>
          <w:szCs w:val="22"/>
        </w:rPr>
      </w:pPr>
      <w:r w:rsidRPr="00222F44">
        <w:rPr>
          <w:rFonts w:asciiTheme="minorHAnsi" w:hAnsiTheme="minorHAnsi" w:cstheme="minorHAnsi"/>
          <w:b/>
          <w:sz w:val="22"/>
          <w:szCs w:val="22"/>
        </w:rPr>
        <w:t>PAULO CÉSAR SOARES MINEIRO</w:t>
      </w:r>
    </w:p>
    <w:p w14:paraId="7B4A44C0" w14:textId="15B36D0B" w:rsidR="005D2DE8" w:rsidRPr="00222F44" w:rsidRDefault="005D2DE8" w:rsidP="005511CE">
      <w:pPr>
        <w:spacing w:line="360" w:lineRule="auto"/>
        <w:jc w:val="center"/>
        <w:rPr>
          <w:rFonts w:asciiTheme="minorHAnsi" w:hAnsiTheme="minorHAnsi" w:cstheme="minorHAnsi"/>
          <w:b/>
          <w:sz w:val="22"/>
          <w:szCs w:val="22"/>
        </w:rPr>
      </w:pPr>
      <w:r w:rsidRPr="00222F44">
        <w:rPr>
          <w:rFonts w:asciiTheme="minorHAnsi" w:hAnsiTheme="minorHAnsi" w:cstheme="minorHAnsi"/>
          <w:b/>
          <w:sz w:val="22"/>
          <w:szCs w:val="22"/>
        </w:rPr>
        <w:t>Diretor Técnico I</w:t>
      </w:r>
    </w:p>
    <w:p w14:paraId="6B3C6B90" w14:textId="77777777" w:rsidR="000A0466" w:rsidRDefault="000A0466" w:rsidP="005511CE">
      <w:pPr>
        <w:spacing w:line="360" w:lineRule="auto"/>
        <w:jc w:val="center"/>
        <w:rPr>
          <w:rFonts w:asciiTheme="minorHAnsi" w:hAnsiTheme="minorHAnsi" w:cstheme="minorHAnsi"/>
          <w:sz w:val="22"/>
          <w:szCs w:val="22"/>
        </w:rPr>
      </w:pPr>
    </w:p>
    <w:p w14:paraId="07F77039" w14:textId="77777777" w:rsidR="005D2DE8" w:rsidRPr="00222F44" w:rsidRDefault="005D2DE8" w:rsidP="005511CE">
      <w:pPr>
        <w:spacing w:line="360" w:lineRule="auto"/>
        <w:jc w:val="center"/>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3A98E664" w14:textId="77777777" w:rsidR="005D2DE8" w:rsidRPr="00222F44" w:rsidRDefault="005D2DE8" w:rsidP="005511CE">
      <w:pPr>
        <w:spacing w:line="360" w:lineRule="auto"/>
        <w:jc w:val="center"/>
        <w:rPr>
          <w:rFonts w:asciiTheme="minorHAnsi" w:hAnsiTheme="minorHAnsi" w:cstheme="minorHAnsi"/>
          <w:sz w:val="22"/>
          <w:szCs w:val="22"/>
        </w:rPr>
      </w:pPr>
    </w:p>
    <w:p w14:paraId="16CB6033" w14:textId="77777777" w:rsidR="005D2DE8" w:rsidRPr="00222F44" w:rsidRDefault="005D2DE8" w:rsidP="005511CE">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ALEXANDRE GONÇALVES</w:t>
      </w:r>
    </w:p>
    <w:p w14:paraId="13363E26" w14:textId="77777777" w:rsidR="005D2DE8" w:rsidRPr="00222F44" w:rsidRDefault="005D2DE8" w:rsidP="005511CE">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Diretor Técnico de Saúde III</w:t>
      </w:r>
    </w:p>
    <w:p w14:paraId="22FB056F" w14:textId="77777777" w:rsidR="000A0466" w:rsidRDefault="000A0466" w:rsidP="00A20206">
      <w:pPr>
        <w:jc w:val="center"/>
        <w:rPr>
          <w:rFonts w:ascii="Arial" w:hAnsi="Arial" w:cs="Arial"/>
          <w:b/>
          <w:bCs/>
          <w:sz w:val="20"/>
          <w:szCs w:val="20"/>
        </w:rPr>
      </w:pPr>
    </w:p>
    <w:p w14:paraId="130C2DB2" w14:textId="77777777" w:rsidR="000A0466" w:rsidRDefault="000A0466" w:rsidP="00A20206">
      <w:pPr>
        <w:jc w:val="center"/>
        <w:rPr>
          <w:rFonts w:ascii="Arial" w:hAnsi="Arial" w:cs="Arial"/>
          <w:b/>
          <w:bCs/>
          <w:sz w:val="20"/>
          <w:szCs w:val="20"/>
        </w:rPr>
      </w:pPr>
    </w:p>
    <w:p w14:paraId="5541CC3F" w14:textId="77777777" w:rsidR="000A0466" w:rsidRDefault="000A0466" w:rsidP="00A20206">
      <w:pPr>
        <w:jc w:val="center"/>
        <w:rPr>
          <w:rFonts w:ascii="Arial" w:hAnsi="Arial" w:cs="Arial"/>
          <w:b/>
          <w:bCs/>
          <w:sz w:val="20"/>
          <w:szCs w:val="20"/>
        </w:rPr>
      </w:pPr>
    </w:p>
    <w:p w14:paraId="4B2B6365" w14:textId="77777777" w:rsidR="00EB1BB2" w:rsidRDefault="00EB1BB2" w:rsidP="00A20206">
      <w:pPr>
        <w:jc w:val="center"/>
        <w:rPr>
          <w:rFonts w:ascii="Arial" w:hAnsi="Arial" w:cs="Arial"/>
          <w:b/>
          <w:bCs/>
          <w:sz w:val="20"/>
          <w:szCs w:val="20"/>
        </w:rPr>
      </w:pPr>
    </w:p>
    <w:p w14:paraId="5A90E78A" w14:textId="77777777" w:rsidR="00EB1BB2" w:rsidRDefault="00EB1BB2" w:rsidP="00A20206">
      <w:pPr>
        <w:jc w:val="center"/>
        <w:rPr>
          <w:rFonts w:ascii="Arial" w:hAnsi="Arial" w:cs="Arial"/>
          <w:b/>
          <w:bCs/>
          <w:sz w:val="20"/>
          <w:szCs w:val="20"/>
        </w:rPr>
      </w:pPr>
    </w:p>
    <w:p w14:paraId="040F8EC6" w14:textId="77777777" w:rsidR="00EB1BB2" w:rsidRDefault="00EB1BB2" w:rsidP="00A20206">
      <w:pPr>
        <w:jc w:val="center"/>
        <w:rPr>
          <w:rFonts w:ascii="Arial" w:hAnsi="Arial" w:cs="Arial"/>
          <w:b/>
          <w:bCs/>
          <w:sz w:val="20"/>
          <w:szCs w:val="20"/>
        </w:rPr>
      </w:pPr>
    </w:p>
    <w:p w14:paraId="63E4FC26" w14:textId="77777777" w:rsidR="00EB1BB2" w:rsidRDefault="00EB1BB2" w:rsidP="00A20206">
      <w:pPr>
        <w:jc w:val="center"/>
        <w:rPr>
          <w:rFonts w:ascii="Arial" w:hAnsi="Arial" w:cs="Arial"/>
          <w:b/>
          <w:bCs/>
          <w:sz w:val="20"/>
          <w:szCs w:val="20"/>
        </w:rPr>
      </w:pPr>
    </w:p>
    <w:p w14:paraId="62AA1CD0" w14:textId="77777777" w:rsidR="00EB1BB2" w:rsidRDefault="00EB1BB2" w:rsidP="00A20206">
      <w:pPr>
        <w:jc w:val="center"/>
        <w:rPr>
          <w:rFonts w:ascii="Arial" w:hAnsi="Arial" w:cs="Arial"/>
          <w:b/>
          <w:bCs/>
          <w:sz w:val="20"/>
          <w:szCs w:val="20"/>
        </w:rPr>
      </w:pPr>
    </w:p>
    <w:p w14:paraId="33203DB1" w14:textId="77777777" w:rsidR="00EB1BB2" w:rsidRDefault="00EB1BB2" w:rsidP="00A20206">
      <w:pPr>
        <w:jc w:val="center"/>
        <w:rPr>
          <w:rFonts w:ascii="Arial" w:hAnsi="Arial" w:cs="Arial"/>
          <w:b/>
          <w:bCs/>
          <w:sz w:val="20"/>
          <w:szCs w:val="20"/>
        </w:rPr>
      </w:pPr>
    </w:p>
    <w:p w14:paraId="35418264" w14:textId="5206AEC4" w:rsidR="00A20206" w:rsidRDefault="00EB506D" w:rsidP="00A20206">
      <w:pPr>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14:paraId="2D340CCC" w14:textId="77777777" w:rsidR="00D20410" w:rsidRDefault="00D20410" w:rsidP="00A20206">
      <w:pPr>
        <w:jc w:val="center"/>
        <w:rPr>
          <w:rFonts w:ascii="Arial" w:hAnsi="Arial" w:cs="Arial"/>
          <w:b/>
          <w:bCs/>
          <w:sz w:val="20"/>
          <w:szCs w:val="20"/>
        </w:rPr>
      </w:pPr>
    </w:p>
    <w:p w14:paraId="40DBB91D"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4859608E" w14:textId="77777777" w:rsidR="00C14A38" w:rsidRDefault="00C14A38" w:rsidP="00A20206">
      <w:pPr>
        <w:jc w:val="center"/>
        <w:rPr>
          <w:rFonts w:ascii="Arial" w:hAnsi="Arial" w:cs="Arial"/>
          <w:b/>
          <w:bCs/>
          <w:sz w:val="20"/>
          <w:szCs w:val="20"/>
        </w:rPr>
      </w:pPr>
    </w:p>
    <w:p w14:paraId="27DA0B51" w14:textId="77777777" w:rsidR="007747C2" w:rsidRDefault="007747C2" w:rsidP="00A20206">
      <w:pPr>
        <w:jc w:val="center"/>
        <w:rPr>
          <w:rFonts w:ascii="Arial" w:hAnsi="Arial" w:cs="Arial"/>
          <w:b/>
          <w:bCs/>
          <w:sz w:val="20"/>
          <w:szCs w:val="20"/>
        </w:rPr>
      </w:pPr>
    </w:p>
    <w:p w14:paraId="72F0F332" w14:textId="24E3CE65" w:rsidR="007747C2" w:rsidRDefault="00FB6FAC" w:rsidP="005230D3">
      <w:pPr>
        <w:jc w:val="both"/>
        <w:rPr>
          <w:b/>
        </w:rPr>
      </w:pPr>
      <w:r>
        <w:rPr>
          <w:b/>
        </w:rPr>
        <w:t xml:space="preserve">AQUISIÇÃO DE </w:t>
      </w:r>
      <w:r w:rsidR="001A1FBC">
        <w:rPr>
          <w:b/>
        </w:rPr>
        <w:t>INSUMOS DE LABORATÓRIO (TESTE RÁPIDO PARA DENGUE</w:t>
      </w:r>
      <w:r>
        <w:rPr>
          <w:b/>
        </w:rPr>
        <w:t>)</w:t>
      </w:r>
      <w:proofErr w:type="gramStart"/>
      <w:r>
        <w:rPr>
          <w:b/>
        </w:rPr>
        <w:t>, entrega</w:t>
      </w:r>
      <w:proofErr w:type="gramEnd"/>
      <w:r>
        <w:rPr>
          <w:b/>
        </w:rPr>
        <w:t xml:space="preserve"> imediata</w:t>
      </w:r>
    </w:p>
    <w:p w14:paraId="20AEBE07" w14:textId="77777777" w:rsidR="000E11B7" w:rsidRDefault="000E11B7" w:rsidP="007747C2">
      <w:pPr>
        <w:jc w:val="center"/>
        <w:rPr>
          <w:rFonts w:ascii="Arial" w:hAnsi="Arial" w:cs="Arial"/>
          <w:b/>
          <w:bCs/>
          <w:szCs w:val="22"/>
        </w:rPr>
      </w:pPr>
    </w:p>
    <w:p w14:paraId="6ABCC591" w14:textId="77777777" w:rsidR="00F333C4" w:rsidRDefault="00F333C4" w:rsidP="00F333C4">
      <w:pPr>
        <w:pStyle w:val="PargrafodaLista"/>
        <w:numPr>
          <w:ilvl w:val="0"/>
          <w:numId w:val="36"/>
        </w:numPr>
        <w:rPr>
          <w:rFonts w:ascii="Arial" w:hAnsi="Arial" w:cs="Arial"/>
          <w:b/>
          <w:bCs/>
          <w:szCs w:val="22"/>
        </w:rPr>
      </w:pPr>
      <w:r>
        <w:rPr>
          <w:rFonts w:ascii="Arial" w:hAnsi="Arial" w:cs="Arial"/>
          <w:b/>
          <w:bCs/>
          <w:szCs w:val="22"/>
        </w:rPr>
        <w:t>Descrição</w:t>
      </w:r>
    </w:p>
    <w:p w14:paraId="06909133" w14:textId="2635B4D2" w:rsidR="00FB6FAC" w:rsidRPr="00FB6FAC" w:rsidRDefault="00FB6FAC" w:rsidP="00FB6FAC">
      <w:pPr>
        <w:spacing w:line="360" w:lineRule="auto"/>
        <w:jc w:val="both"/>
        <w:rPr>
          <w:rFonts w:ascii="Arial" w:hAnsi="Arial" w:cs="Arial"/>
          <w:b/>
          <w:bCs/>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2"/>
        <w:gridCol w:w="1241"/>
        <w:gridCol w:w="5171"/>
        <w:gridCol w:w="840"/>
        <w:gridCol w:w="840"/>
      </w:tblGrid>
      <w:tr w:rsidR="00EB506D" w:rsidRPr="00EB506D" w14:paraId="50894ED8" w14:textId="6248E07A" w:rsidTr="00EB506D">
        <w:trPr>
          <w:jc w:val="center"/>
        </w:trPr>
        <w:tc>
          <w:tcPr>
            <w:tcW w:w="0" w:type="auto"/>
          </w:tcPr>
          <w:p w14:paraId="7AD356D3" w14:textId="77777777" w:rsidR="00EB506D" w:rsidRPr="00EB506D" w:rsidRDefault="00EB506D" w:rsidP="00631B29">
            <w:pPr>
              <w:jc w:val="center"/>
              <w:rPr>
                <w:rFonts w:ascii="Arial" w:hAnsi="Arial" w:cs="Arial"/>
                <w:b/>
                <w:sz w:val="20"/>
                <w:szCs w:val="20"/>
              </w:rPr>
            </w:pPr>
            <w:r w:rsidRPr="00EB506D">
              <w:rPr>
                <w:rFonts w:ascii="Arial" w:hAnsi="Arial" w:cs="Arial"/>
                <w:b/>
                <w:sz w:val="20"/>
                <w:szCs w:val="20"/>
              </w:rPr>
              <w:t>Item</w:t>
            </w:r>
          </w:p>
        </w:tc>
        <w:tc>
          <w:tcPr>
            <w:tcW w:w="0" w:type="auto"/>
          </w:tcPr>
          <w:p w14:paraId="18B6E71F" w14:textId="77777777" w:rsidR="00EB506D" w:rsidRPr="00EB506D" w:rsidRDefault="00EB506D" w:rsidP="00631B29">
            <w:pPr>
              <w:jc w:val="center"/>
              <w:rPr>
                <w:rFonts w:ascii="Arial" w:hAnsi="Arial" w:cs="Arial"/>
                <w:b/>
                <w:sz w:val="20"/>
                <w:szCs w:val="20"/>
              </w:rPr>
            </w:pPr>
            <w:r w:rsidRPr="00EB506D">
              <w:rPr>
                <w:rFonts w:ascii="Arial" w:hAnsi="Arial" w:cs="Arial"/>
                <w:b/>
                <w:sz w:val="20"/>
                <w:szCs w:val="20"/>
              </w:rPr>
              <w:t>Quantidade</w:t>
            </w:r>
          </w:p>
        </w:tc>
        <w:tc>
          <w:tcPr>
            <w:tcW w:w="0" w:type="auto"/>
          </w:tcPr>
          <w:p w14:paraId="3BCD5D83" w14:textId="77777777" w:rsidR="00EB506D" w:rsidRPr="00EB506D" w:rsidRDefault="00EB506D" w:rsidP="00631B29">
            <w:pPr>
              <w:jc w:val="center"/>
              <w:rPr>
                <w:rFonts w:ascii="Arial" w:hAnsi="Arial" w:cs="Arial"/>
                <w:b/>
                <w:sz w:val="20"/>
                <w:szCs w:val="20"/>
              </w:rPr>
            </w:pPr>
            <w:r w:rsidRPr="00EB506D">
              <w:rPr>
                <w:rFonts w:ascii="Arial" w:hAnsi="Arial" w:cs="Arial"/>
                <w:b/>
                <w:sz w:val="20"/>
                <w:szCs w:val="20"/>
              </w:rPr>
              <w:t>Descritivo</w:t>
            </w:r>
          </w:p>
        </w:tc>
        <w:tc>
          <w:tcPr>
            <w:tcW w:w="0" w:type="auto"/>
          </w:tcPr>
          <w:p w14:paraId="0464D836" w14:textId="77777777" w:rsidR="00EB506D" w:rsidRDefault="00EB506D" w:rsidP="00631B29">
            <w:pPr>
              <w:jc w:val="center"/>
              <w:rPr>
                <w:rFonts w:ascii="Arial" w:hAnsi="Arial" w:cs="Arial"/>
                <w:b/>
                <w:sz w:val="20"/>
                <w:szCs w:val="20"/>
              </w:rPr>
            </w:pPr>
            <w:r>
              <w:rPr>
                <w:rFonts w:ascii="Arial" w:hAnsi="Arial" w:cs="Arial"/>
                <w:b/>
                <w:sz w:val="20"/>
                <w:szCs w:val="20"/>
              </w:rPr>
              <w:t>VALOR</w:t>
            </w:r>
          </w:p>
          <w:p w14:paraId="24420502" w14:textId="17A7B2E9" w:rsidR="00EB506D" w:rsidRPr="00EB506D" w:rsidRDefault="00EB506D" w:rsidP="00631B29">
            <w:pPr>
              <w:jc w:val="center"/>
              <w:rPr>
                <w:rFonts w:ascii="Arial" w:hAnsi="Arial" w:cs="Arial"/>
                <w:b/>
                <w:sz w:val="20"/>
                <w:szCs w:val="20"/>
              </w:rPr>
            </w:pPr>
            <w:r>
              <w:rPr>
                <w:rFonts w:ascii="Arial" w:hAnsi="Arial" w:cs="Arial"/>
                <w:b/>
                <w:sz w:val="20"/>
                <w:szCs w:val="20"/>
              </w:rPr>
              <w:t>UNIT</w:t>
            </w:r>
          </w:p>
        </w:tc>
        <w:tc>
          <w:tcPr>
            <w:tcW w:w="0" w:type="auto"/>
          </w:tcPr>
          <w:p w14:paraId="1787467A" w14:textId="77777777" w:rsidR="00EB506D" w:rsidRDefault="00EB506D" w:rsidP="00631B29">
            <w:pPr>
              <w:jc w:val="center"/>
              <w:rPr>
                <w:rFonts w:ascii="Arial" w:hAnsi="Arial" w:cs="Arial"/>
                <w:b/>
                <w:sz w:val="20"/>
                <w:szCs w:val="20"/>
              </w:rPr>
            </w:pPr>
            <w:r>
              <w:rPr>
                <w:rFonts w:ascii="Arial" w:hAnsi="Arial" w:cs="Arial"/>
                <w:b/>
                <w:sz w:val="20"/>
                <w:szCs w:val="20"/>
              </w:rPr>
              <w:t>VALOR</w:t>
            </w:r>
          </w:p>
          <w:p w14:paraId="20D89D6F" w14:textId="1F5EF69F" w:rsidR="00EB506D" w:rsidRPr="00EB506D" w:rsidRDefault="00EB506D" w:rsidP="00631B29">
            <w:pPr>
              <w:jc w:val="center"/>
              <w:rPr>
                <w:rFonts w:ascii="Arial" w:hAnsi="Arial" w:cs="Arial"/>
                <w:b/>
                <w:sz w:val="20"/>
                <w:szCs w:val="20"/>
              </w:rPr>
            </w:pPr>
            <w:r>
              <w:rPr>
                <w:rFonts w:ascii="Arial" w:hAnsi="Arial" w:cs="Arial"/>
                <w:b/>
                <w:sz w:val="20"/>
                <w:szCs w:val="20"/>
              </w:rPr>
              <w:t>TOTAL</w:t>
            </w:r>
          </w:p>
        </w:tc>
      </w:tr>
      <w:tr w:rsidR="00EB506D" w:rsidRPr="00EB506D" w14:paraId="66EC0286" w14:textId="311C817E" w:rsidTr="00EB506D">
        <w:trPr>
          <w:trHeight w:val="2596"/>
          <w:jc w:val="center"/>
        </w:trPr>
        <w:tc>
          <w:tcPr>
            <w:tcW w:w="0" w:type="auto"/>
          </w:tcPr>
          <w:p w14:paraId="3EA28FA8" w14:textId="3BA761C8" w:rsidR="00EB506D" w:rsidRPr="00EB506D" w:rsidRDefault="00EB506D" w:rsidP="00631B29">
            <w:pPr>
              <w:jc w:val="center"/>
              <w:rPr>
                <w:rFonts w:ascii="Arial" w:hAnsi="Arial" w:cs="Arial"/>
                <w:sz w:val="20"/>
                <w:szCs w:val="20"/>
              </w:rPr>
            </w:pPr>
          </w:p>
          <w:p w14:paraId="7D6DFC0A" w14:textId="77777777" w:rsidR="00EB506D" w:rsidRPr="00EB506D" w:rsidRDefault="00EB506D" w:rsidP="00631B29">
            <w:pPr>
              <w:jc w:val="center"/>
              <w:rPr>
                <w:rFonts w:ascii="Arial" w:hAnsi="Arial" w:cs="Arial"/>
                <w:sz w:val="20"/>
                <w:szCs w:val="20"/>
              </w:rPr>
            </w:pPr>
            <w:r w:rsidRPr="00EB506D">
              <w:rPr>
                <w:rFonts w:ascii="Arial" w:hAnsi="Arial" w:cs="Arial"/>
                <w:sz w:val="20"/>
                <w:szCs w:val="20"/>
              </w:rPr>
              <w:t>01</w:t>
            </w:r>
          </w:p>
        </w:tc>
        <w:tc>
          <w:tcPr>
            <w:tcW w:w="0" w:type="auto"/>
          </w:tcPr>
          <w:p w14:paraId="7F6B0DEE" w14:textId="77777777" w:rsidR="00EB506D" w:rsidRPr="00EB506D" w:rsidRDefault="00EB506D" w:rsidP="00631B29">
            <w:pPr>
              <w:jc w:val="center"/>
              <w:rPr>
                <w:rFonts w:ascii="Arial" w:hAnsi="Arial" w:cs="Arial"/>
                <w:sz w:val="20"/>
                <w:szCs w:val="20"/>
              </w:rPr>
            </w:pPr>
          </w:p>
          <w:p w14:paraId="49025EDE" w14:textId="77777777" w:rsidR="00EB506D" w:rsidRPr="00EB506D" w:rsidRDefault="00EB506D" w:rsidP="00631B29">
            <w:pPr>
              <w:jc w:val="center"/>
              <w:rPr>
                <w:rFonts w:ascii="Arial" w:hAnsi="Arial" w:cs="Arial"/>
                <w:sz w:val="20"/>
                <w:szCs w:val="20"/>
              </w:rPr>
            </w:pPr>
            <w:r w:rsidRPr="00EB506D">
              <w:rPr>
                <w:rFonts w:ascii="Arial" w:hAnsi="Arial" w:cs="Arial"/>
                <w:sz w:val="20"/>
                <w:szCs w:val="20"/>
              </w:rPr>
              <w:t>600</w:t>
            </w:r>
          </w:p>
          <w:p w14:paraId="7AFE4AC7" w14:textId="77777777" w:rsidR="00EB506D" w:rsidRPr="00EB506D" w:rsidRDefault="00EB506D" w:rsidP="00631B29">
            <w:pPr>
              <w:jc w:val="center"/>
              <w:rPr>
                <w:rFonts w:ascii="Arial" w:hAnsi="Arial" w:cs="Arial"/>
                <w:sz w:val="20"/>
                <w:szCs w:val="20"/>
              </w:rPr>
            </w:pPr>
            <w:proofErr w:type="gramStart"/>
            <w:r w:rsidRPr="00EB506D">
              <w:rPr>
                <w:rFonts w:ascii="Arial" w:hAnsi="Arial" w:cs="Arial"/>
                <w:sz w:val="20"/>
                <w:szCs w:val="20"/>
              </w:rPr>
              <w:t>testes</w:t>
            </w:r>
            <w:proofErr w:type="gramEnd"/>
          </w:p>
        </w:tc>
        <w:tc>
          <w:tcPr>
            <w:tcW w:w="0" w:type="auto"/>
          </w:tcPr>
          <w:p w14:paraId="0887B639" w14:textId="77777777" w:rsidR="00EB506D" w:rsidRPr="00EB506D" w:rsidRDefault="00EB506D" w:rsidP="00631B29">
            <w:pPr>
              <w:jc w:val="both"/>
              <w:rPr>
                <w:rFonts w:ascii="Arial" w:hAnsi="Arial" w:cs="Arial"/>
                <w:sz w:val="20"/>
                <w:szCs w:val="20"/>
              </w:rPr>
            </w:pPr>
            <w:proofErr w:type="gramStart"/>
            <w:r w:rsidRPr="00EB506D">
              <w:rPr>
                <w:rFonts w:ascii="Arial" w:hAnsi="Arial" w:cs="Arial"/>
                <w:sz w:val="20"/>
                <w:szCs w:val="20"/>
              </w:rPr>
              <w:t xml:space="preserve">Kits de teste </w:t>
            </w:r>
            <w:proofErr w:type="spellStart"/>
            <w:r w:rsidRPr="00EB506D">
              <w:rPr>
                <w:rFonts w:ascii="Arial" w:hAnsi="Arial" w:cs="Arial"/>
                <w:sz w:val="20"/>
                <w:szCs w:val="20"/>
              </w:rPr>
              <w:t>imunocromatográfico</w:t>
            </w:r>
            <w:proofErr w:type="spellEnd"/>
            <w:r w:rsidRPr="00EB506D">
              <w:rPr>
                <w:rFonts w:ascii="Arial" w:hAnsi="Arial" w:cs="Arial"/>
                <w:sz w:val="20"/>
                <w:szCs w:val="20"/>
              </w:rPr>
              <w:t xml:space="preserve"> para detecção qualitativa rápida em até 20 minutos, em um só passo)</w:t>
            </w:r>
            <w:proofErr w:type="gramEnd"/>
            <w:r w:rsidRPr="00EB506D">
              <w:rPr>
                <w:rFonts w:ascii="Arial" w:hAnsi="Arial" w:cs="Arial"/>
                <w:sz w:val="20"/>
                <w:szCs w:val="20"/>
              </w:rPr>
              <w:t xml:space="preserve"> de antígenos NS1 (sorotipos 1, 2, 3 e 4) e anticorpos </w:t>
            </w:r>
            <w:proofErr w:type="spellStart"/>
            <w:r w:rsidRPr="00EB506D">
              <w:rPr>
                <w:rFonts w:ascii="Arial" w:hAnsi="Arial" w:cs="Arial"/>
                <w:sz w:val="20"/>
                <w:szCs w:val="20"/>
              </w:rPr>
              <w:t>IgM</w:t>
            </w:r>
            <w:proofErr w:type="spellEnd"/>
            <w:r w:rsidRPr="00EB506D">
              <w:rPr>
                <w:rFonts w:ascii="Arial" w:hAnsi="Arial" w:cs="Arial"/>
                <w:sz w:val="20"/>
                <w:szCs w:val="20"/>
              </w:rPr>
              <w:t>/</w:t>
            </w:r>
            <w:proofErr w:type="spellStart"/>
            <w:r w:rsidRPr="00EB506D">
              <w:rPr>
                <w:rFonts w:ascii="Arial" w:hAnsi="Arial" w:cs="Arial"/>
                <w:sz w:val="20"/>
                <w:szCs w:val="20"/>
              </w:rPr>
              <w:t>IgG</w:t>
            </w:r>
            <w:proofErr w:type="spellEnd"/>
            <w:r w:rsidRPr="00EB506D">
              <w:rPr>
                <w:rFonts w:ascii="Arial" w:hAnsi="Arial" w:cs="Arial"/>
                <w:sz w:val="20"/>
                <w:szCs w:val="20"/>
              </w:rPr>
              <w:t xml:space="preserve"> do vírus da dengue em amostra de sangue total, soro ou plasma acondicionados em embalagem com 10 testes individuais acompanhados de todos os insumos necessários para a completa realização do teste (capilar, pipeta, soluções, </w:t>
            </w:r>
            <w:proofErr w:type="spellStart"/>
            <w:r w:rsidRPr="00EB506D">
              <w:rPr>
                <w:rFonts w:ascii="Arial" w:hAnsi="Arial" w:cs="Arial"/>
                <w:sz w:val="20"/>
                <w:szCs w:val="20"/>
              </w:rPr>
              <w:t>etc</w:t>
            </w:r>
            <w:proofErr w:type="spellEnd"/>
            <w:r w:rsidRPr="00EB506D">
              <w:rPr>
                <w:rFonts w:ascii="Arial" w:hAnsi="Arial" w:cs="Arial"/>
                <w:sz w:val="20"/>
                <w:szCs w:val="20"/>
              </w:rPr>
              <w:t>).</w:t>
            </w:r>
          </w:p>
          <w:p w14:paraId="59665AFC" w14:textId="77777777" w:rsidR="00EB506D" w:rsidRPr="00EB506D" w:rsidRDefault="00EB506D" w:rsidP="00631B29">
            <w:pPr>
              <w:jc w:val="both"/>
              <w:rPr>
                <w:rFonts w:ascii="Arial" w:hAnsi="Arial" w:cs="Arial"/>
                <w:sz w:val="20"/>
                <w:szCs w:val="20"/>
              </w:rPr>
            </w:pPr>
            <w:proofErr w:type="gramStart"/>
            <w:r w:rsidRPr="00EB506D">
              <w:rPr>
                <w:rFonts w:ascii="Arial" w:hAnsi="Arial" w:cs="Arial"/>
                <w:sz w:val="20"/>
                <w:szCs w:val="20"/>
              </w:rPr>
              <w:t>O kits</w:t>
            </w:r>
            <w:proofErr w:type="gramEnd"/>
            <w:r w:rsidRPr="00EB506D">
              <w:rPr>
                <w:rFonts w:ascii="Arial" w:hAnsi="Arial" w:cs="Arial"/>
                <w:sz w:val="20"/>
                <w:szCs w:val="20"/>
              </w:rPr>
              <w:t xml:space="preserve"> devem conter bula em Português, registro no Ministério da Saúde e validade mínima de 12 meses a partir da data de entrega no almoxarifado da instituição. </w:t>
            </w:r>
          </w:p>
          <w:p w14:paraId="46BD4AD1" w14:textId="334D6F7E" w:rsidR="00EB506D" w:rsidRPr="00EB506D" w:rsidRDefault="00EB506D" w:rsidP="00631B29">
            <w:pPr>
              <w:jc w:val="both"/>
              <w:rPr>
                <w:rFonts w:ascii="Arial" w:hAnsi="Arial" w:cs="Arial"/>
                <w:sz w:val="20"/>
                <w:szCs w:val="20"/>
              </w:rPr>
            </w:pPr>
            <w:r w:rsidRPr="00EB506D">
              <w:rPr>
                <w:rFonts w:ascii="Arial" w:hAnsi="Arial" w:cs="Arial"/>
                <w:sz w:val="20"/>
                <w:szCs w:val="20"/>
              </w:rPr>
              <w:t>A embalagem deve apresentar número de lote, data de fabricação, data de validade e procedência.</w:t>
            </w:r>
          </w:p>
        </w:tc>
        <w:tc>
          <w:tcPr>
            <w:tcW w:w="0" w:type="auto"/>
          </w:tcPr>
          <w:p w14:paraId="4EB8F987" w14:textId="77777777" w:rsidR="00EB506D" w:rsidRPr="00EB506D" w:rsidRDefault="00EB506D" w:rsidP="00631B29">
            <w:pPr>
              <w:jc w:val="both"/>
              <w:rPr>
                <w:rFonts w:ascii="Arial" w:hAnsi="Arial" w:cs="Arial"/>
                <w:sz w:val="20"/>
                <w:szCs w:val="20"/>
              </w:rPr>
            </w:pPr>
          </w:p>
        </w:tc>
        <w:tc>
          <w:tcPr>
            <w:tcW w:w="0" w:type="auto"/>
          </w:tcPr>
          <w:p w14:paraId="2DA09445" w14:textId="77777777" w:rsidR="00EB506D" w:rsidRPr="00EB506D" w:rsidRDefault="00EB506D" w:rsidP="00631B29">
            <w:pPr>
              <w:jc w:val="both"/>
              <w:rPr>
                <w:rFonts w:ascii="Arial" w:hAnsi="Arial" w:cs="Arial"/>
                <w:sz w:val="20"/>
                <w:szCs w:val="20"/>
              </w:rPr>
            </w:pPr>
          </w:p>
        </w:tc>
      </w:tr>
    </w:tbl>
    <w:p w14:paraId="575EAB15" w14:textId="77777777" w:rsidR="00FB6FAC" w:rsidRDefault="00FB6FAC" w:rsidP="00D25F57">
      <w:pPr>
        <w:rPr>
          <w:rFonts w:ascii="Arial" w:hAnsi="Arial" w:cs="Arial"/>
          <w:b/>
          <w:bCs/>
          <w:szCs w:val="22"/>
        </w:rPr>
      </w:pPr>
    </w:p>
    <w:p w14:paraId="6E27452F" w14:textId="77777777" w:rsidR="00C14A38" w:rsidRPr="00971350" w:rsidRDefault="00C14A38" w:rsidP="00971350">
      <w:pPr>
        <w:pStyle w:val="PargrafodaLista"/>
        <w:numPr>
          <w:ilvl w:val="0"/>
          <w:numId w:val="33"/>
        </w:numPr>
        <w:spacing w:line="360" w:lineRule="auto"/>
        <w:rPr>
          <w:rFonts w:asciiTheme="minorHAnsi" w:hAnsiTheme="minorHAnsi" w:cstheme="minorHAnsi"/>
          <w:b/>
          <w:sz w:val="22"/>
          <w:szCs w:val="22"/>
        </w:rPr>
      </w:pPr>
      <w:r w:rsidRPr="00971350">
        <w:rPr>
          <w:rFonts w:asciiTheme="minorHAnsi" w:hAnsiTheme="minorHAnsi" w:cstheme="minorHAnsi"/>
          <w:b/>
          <w:sz w:val="22"/>
          <w:szCs w:val="22"/>
        </w:rPr>
        <w:t>LOCA</w:t>
      </w:r>
      <w:r w:rsidR="003E4AA2" w:rsidRPr="00971350">
        <w:rPr>
          <w:rFonts w:asciiTheme="minorHAnsi" w:hAnsiTheme="minorHAnsi" w:cstheme="minorHAnsi"/>
          <w:b/>
          <w:sz w:val="22"/>
          <w:szCs w:val="22"/>
        </w:rPr>
        <w:t>L</w:t>
      </w:r>
      <w:r w:rsidRPr="00971350">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14:paraId="480CC5C1" w14:textId="77777777" w:rsidTr="00C14A38">
        <w:tc>
          <w:tcPr>
            <w:tcW w:w="4111" w:type="dxa"/>
            <w:shd w:val="clear" w:color="auto" w:fill="D5DCE4"/>
          </w:tcPr>
          <w:p w14:paraId="73961AC6"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14:paraId="608E2420"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14:paraId="10BBE8D5" w14:textId="77777777" w:rsidTr="00C14A38">
        <w:tc>
          <w:tcPr>
            <w:tcW w:w="4111" w:type="dxa"/>
          </w:tcPr>
          <w:p w14:paraId="2D0B46B2" w14:textId="77777777" w:rsidR="00C14A38" w:rsidRPr="00770D08" w:rsidRDefault="00C14A38" w:rsidP="00C14A38">
            <w:pPr>
              <w:spacing w:line="360" w:lineRule="auto"/>
              <w:jc w:val="both"/>
              <w:rPr>
                <w:rFonts w:asciiTheme="minorHAnsi" w:hAnsiTheme="minorHAnsi" w:cstheme="minorHAnsi"/>
                <w:sz w:val="22"/>
                <w:szCs w:val="22"/>
              </w:rPr>
            </w:pPr>
          </w:p>
          <w:p w14:paraId="24A3DC61" w14:textId="77777777"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14:paraId="62C0925D" w14:textId="4DEB12FE" w:rsidR="00C14A38" w:rsidRPr="00770D08" w:rsidRDefault="00F333C4" w:rsidP="007E522C">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 xml:space="preserve">RUA DAS OITICICAS, 439 - JABAQUARA – SÃO PAULO – SP </w:t>
            </w:r>
            <w:r w:rsidR="007E522C">
              <w:rPr>
                <w:rFonts w:asciiTheme="minorHAnsi" w:hAnsiTheme="minorHAnsi" w:cstheme="minorHAnsi"/>
                <w:color w:val="FF0000"/>
                <w:sz w:val="22"/>
                <w:szCs w:val="22"/>
              </w:rPr>
              <w:t>(</w:t>
            </w:r>
            <w:r>
              <w:rPr>
                <w:rFonts w:asciiTheme="minorHAnsi" w:hAnsiTheme="minorHAnsi" w:cstheme="minorHAnsi"/>
                <w:color w:val="FF0000"/>
                <w:sz w:val="22"/>
                <w:szCs w:val="22"/>
              </w:rPr>
              <w:t>AGENDAR ENTREGA NO TELEFONE (11) 5571-1884</w:t>
            </w:r>
            <w:proofErr w:type="gramStart"/>
            <w:r w:rsidR="007E522C">
              <w:rPr>
                <w:rFonts w:asciiTheme="minorHAnsi" w:hAnsiTheme="minorHAnsi" w:cstheme="minorHAnsi"/>
                <w:color w:val="FF0000"/>
                <w:sz w:val="22"/>
                <w:szCs w:val="22"/>
              </w:rPr>
              <w:t>)</w:t>
            </w:r>
            <w:proofErr w:type="gramEnd"/>
          </w:p>
        </w:tc>
      </w:tr>
    </w:tbl>
    <w:p w14:paraId="10C1E48F" w14:textId="77777777"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xml:space="preserve">- Validade da proposta:  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1</w:t>
      </w:r>
    </w:p>
    <w:p w14:paraId="768AC66B" w14:textId="77777777" w:rsidR="00FB6895" w:rsidRPr="00FB6895" w:rsidRDefault="005D2DE8" w:rsidP="00FB6895">
      <w:pPr>
        <w:spacing w:line="360" w:lineRule="auto"/>
        <w:jc w:val="center"/>
        <w:rPr>
          <w:rFonts w:ascii="Arial" w:hAnsi="Arial" w:cs="Arial"/>
          <w:sz w:val="20"/>
          <w:szCs w:val="20"/>
        </w:rPr>
      </w:pPr>
      <w:bookmarkStart w:id="66" w:name="_DECLARAÇÃO_DE_REGULARIDADE"/>
      <w:bookmarkStart w:id="67" w:name="_DECLARAÇÃO_DE_REGULARIDADE_PERANTE_"/>
      <w:bookmarkEnd w:id="66"/>
      <w:bookmarkEnd w:id="67"/>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w:t>
      </w:r>
      <w:proofErr w:type="gramStart"/>
      <w:r w:rsidRPr="00FB6895">
        <w:rPr>
          <w:rFonts w:ascii="Arial" w:hAnsi="Arial" w:cs="Arial"/>
          <w:sz w:val="20"/>
          <w:szCs w:val="20"/>
        </w:rPr>
        <w:t>a</w:t>
      </w:r>
      <w:proofErr w:type="gramEnd"/>
      <w:r w:rsidRPr="00FB6895">
        <w:rPr>
          <w:rFonts w:ascii="Arial" w:hAnsi="Arial" w:cs="Arial"/>
          <w:sz w:val="20"/>
          <w:szCs w:val="20"/>
        </w:rPr>
        <w:t xml:space="preserve">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FB6895">
        <w:rPr>
          <w:rFonts w:ascii="Arial" w:hAnsi="Arial" w:cs="Arial"/>
          <w:sz w:val="20"/>
          <w:szCs w:val="20"/>
        </w:rPr>
        <w:t>e</w:t>
      </w:r>
      <w:proofErr w:type="gramEnd"/>
      <w:r w:rsidRPr="00FB6895">
        <w:rPr>
          <w:rFonts w:ascii="Arial" w:hAnsi="Arial" w:cs="Arial"/>
          <w:sz w:val="20"/>
          <w:szCs w:val="20"/>
        </w:rPr>
        <w:t xml:space="preserv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tais como:</w:t>
      </w:r>
      <w:proofErr w:type="gramStart"/>
      <w:r w:rsidRPr="00FB6895">
        <w:rPr>
          <w:rFonts w:ascii="Arial" w:hAnsi="Arial" w:cs="Arial"/>
          <w:sz w:val="20"/>
          <w:szCs w:val="20"/>
        </w:rPr>
        <w:t xml:space="preserve">  </w:t>
      </w:r>
    </w:p>
    <w:p w14:paraId="4ADE4960" w14:textId="77777777" w:rsidR="00FB6895" w:rsidRPr="00FB6895" w:rsidRDefault="00FB6895" w:rsidP="00FB6895">
      <w:pPr>
        <w:spacing w:line="360" w:lineRule="auto"/>
        <w:jc w:val="both"/>
        <w:rPr>
          <w:rFonts w:ascii="Arial" w:hAnsi="Arial" w:cs="Arial"/>
          <w:sz w:val="20"/>
          <w:szCs w:val="20"/>
        </w:rPr>
      </w:pPr>
      <w:proofErr w:type="gramEnd"/>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f)</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 xml:space="preserve">ATENÇÃO: ESTA DECLARAÇÃO DEVE SER APRESENTADA APENAS POR LICITANTES QUE </w:t>
            </w:r>
            <w:proofErr w:type="gramStart"/>
            <w:r w:rsidRPr="00FB6895">
              <w:rPr>
                <w:rFonts w:ascii="Arial" w:hAnsi="Arial" w:cs="Arial"/>
                <w:b/>
                <w:sz w:val="20"/>
                <w:szCs w:val="20"/>
              </w:rPr>
              <w:t>SEJAM ME</w:t>
            </w:r>
            <w:proofErr w:type="gramEnd"/>
            <w:r w:rsidRPr="00FB6895">
              <w:rPr>
                <w:rFonts w:ascii="Arial" w:hAnsi="Arial" w:cs="Arial"/>
                <w:b/>
                <w:sz w:val="20"/>
                <w:szCs w:val="20"/>
              </w:rPr>
              <w:t>/EPP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DECLARAÇÃO DE ENQUADRAMENTO COMO COOPERATIVA QUE PREENCHA AS CONDIÇÕES ESTABELECIDAS NO ART. 34, DA LEI FEDERAL Nº 11.488/</w:t>
      </w:r>
      <w:proofErr w:type="gramStart"/>
      <w:r w:rsidRPr="00FB6895">
        <w:rPr>
          <w:rFonts w:ascii="Arial" w:hAnsi="Arial" w:cs="Arial"/>
          <w:b/>
          <w:sz w:val="20"/>
          <w:szCs w:val="20"/>
        </w:rPr>
        <w:t>2007</w:t>
      </w:r>
      <w:proofErr w:type="gramEnd"/>
      <w:r w:rsidRPr="00FB6895">
        <w:rPr>
          <w:rFonts w:ascii="Arial" w:hAnsi="Arial" w:cs="Arial"/>
          <w:b/>
          <w:sz w:val="20"/>
          <w:szCs w:val="20"/>
        </w:rPr>
        <w:t xml:space="preserve">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roofErr w:type="gramStart"/>
      <w:r w:rsidRPr="00FB6895">
        <w:rPr>
          <w:rFonts w:ascii="Arial" w:hAnsi="Arial" w:cs="Arial"/>
          <w:sz w:val="20"/>
          <w:szCs w:val="20"/>
        </w:rPr>
        <w:t>,</w:t>
      </w:r>
      <w:proofErr w:type="gramEnd"/>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267545" w14:textId="77777777" w:rsidR="00FB6895" w:rsidRDefault="00FB6895" w:rsidP="00FB6895">
      <w:pPr>
        <w:spacing w:line="360" w:lineRule="auto"/>
        <w:jc w:val="center"/>
        <w:rPr>
          <w:rFonts w:ascii="Arial" w:hAnsi="Arial" w:cs="Arial"/>
          <w:b/>
          <w:bCs/>
          <w:sz w:val="20"/>
          <w:szCs w:val="20"/>
        </w:rPr>
      </w:pPr>
    </w:p>
    <w:p w14:paraId="406DABFD" w14:textId="77777777" w:rsidR="00641140" w:rsidRDefault="00641140"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24AAD6A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w:t>
      </w:r>
      <w:proofErr w:type="gramStart"/>
      <w:r w:rsidRPr="00FB6895">
        <w:rPr>
          <w:rFonts w:ascii="Arial" w:hAnsi="Arial" w:cs="Arial"/>
          <w:b/>
          <w:sz w:val="20"/>
          <w:szCs w:val="20"/>
          <w:u w:val="single"/>
        </w:rPr>
        <w:t>2016</w:t>
      </w:r>
      <w:proofErr w:type="gramEnd"/>
    </w:p>
    <w:p w14:paraId="48FA351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FB6895">
        <w:rPr>
          <w:rFonts w:ascii="Arial" w:hAnsi="Arial" w:cs="Arial"/>
          <w:sz w:val="20"/>
          <w:szCs w:val="20"/>
        </w:rPr>
        <w:t>resolve</w:t>
      </w:r>
      <w:proofErr w:type="gramEnd"/>
      <w:r w:rsidRPr="00FB6895">
        <w:rPr>
          <w:rFonts w:ascii="Arial" w:hAnsi="Arial" w:cs="Arial"/>
          <w:sz w:val="20"/>
          <w:szCs w:val="20"/>
        </w:rPr>
        <w:t xml:space="preserve">: </w:t>
      </w:r>
    </w:p>
    <w:p w14:paraId="41D46EF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FB6895">
        <w:rPr>
          <w:rFonts w:ascii="Arial" w:hAnsi="Arial" w:cs="Arial"/>
          <w:sz w:val="20"/>
          <w:szCs w:val="20"/>
        </w:rPr>
        <w:t>as</w:t>
      </w:r>
      <w:proofErr w:type="gramEnd"/>
      <w:r w:rsidRPr="00FB6895">
        <w:rPr>
          <w:rFonts w:ascii="Arial" w:hAnsi="Arial" w:cs="Arial"/>
          <w:sz w:val="20"/>
          <w:szCs w:val="20"/>
        </w:rPr>
        <w:t xml:space="preserve"> normas estabelecidas na presente Resolução. </w:t>
      </w:r>
    </w:p>
    <w:p w14:paraId="0DB1632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14:paraId="69369BB3"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14:paraId="6F000082"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14:paraId="6E207D4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14:paraId="6F73D96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14:paraId="4A68039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FB6895">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14:paraId="135E49C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14:paraId="2340A77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14:paraId="02664499"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14:paraId="2862616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14:paraId="61403CC8"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14:paraId="7868BF9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w:t>
      </w:r>
      <w:proofErr w:type="gramStart"/>
      <w:r w:rsidRPr="00FB6895">
        <w:rPr>
          <w:rFonts w:ascii="Arial" w:hAnsi="Arial" w:cs="Arial"/>
          <w:sz w:val="20"/>
          <w:szCs w:val="20"/>
        </w:rPr>
        <w:t>sob forma</w:t>
      </w:r>
      <w:proofErr w:type="gramEnd"/>
      <w:r w:rsidRPr="00FB6895">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FB6895">
        <w:rPr>
          <w:rFonts w:ascii="Arial" w:hAnsi="Arial" w:cs="Arial"/>
          <w:sz w:val="20"/>
          <w:szCs w:val="20"/>
        </w:rPr>
        <w:t>5</w:t>
      </w:r>
      <w:proofErr w:type="gramEnd"/>
      <w:r w:rsidRPr="00FB6895">
        <w:rPr>
          <w:rFonts w:ascii="Arial" w:hAnsi="Arial" w:cs="Arial"/>
          <w:sz w:val="20"/>
          <w:szCs w:val="20"/>
        </w:rPr>
        <w:t xml:space="preserve"> (cinco) dias úteis contados da data da publicação do ato no Diário Oficial do Estado. </w:t>
      </w:r>
    </w:p>
    <w:p w14:paraId="658BC6A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FB6895">
        <w:rPr>
          <w:rFonts w:ascii="Arial" w:hAnsi="Arial" w:cs="Arial"/>
          <w:sz w:val="20"/>
          <w:szCs w:val="20"/>
        </w:rPr>
        <w:t>Caufesp</w:t>
      </w:r>
      <w:proofErr w:type="spellEnd"/>
      <w:r w:rsidRPr="00FB6895">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14:paraId="3E509543" w14:textId="77777777"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14:paraId="347B05B4" w14:textId="77777777" w:rsidR="009607E4" w:rsidRDefault="009607E4" w:rsidP="00FB6895">
      <w:pPr>
        <w:spacing w:line="360" w:lineRule="auto"/>
        <w:jc w:val="both"/>
        <w:rPr>
          <w:rFonts w:ascii="Arial" w:hAnsi="Arial" w:cs="Arial"/>
          <w:sz w:val="20"/>
          <w:szCs w:val="20"/>
        </w:rPr>
      </w:pPr>
    </w:p>
    <w:p w14:paraId="6E96A67A" w14:textId="77777777" w:rsidR="009607E4" w:rsidRDefault="009607E4" w:rsidP="00FB6895">
      <w:pPr>
        <w:spacing w:line="360" w:lineRule="auto"/>
        <w:jc w:val="both"/>
        <w:rPr>
          <w:rFonts w:ascii="Arial" w:hAnsi="Arial" w:cs="Arial"/>
          <w:sz w:val="20"/>
          <w:szCs w:val="20"/>
        </w:rPr>
      </w:pPr>
    </w:p>
    <w:p w14:paraId="247D793A" w14:textId="77777777" w:rsidR="009607E4" w:rsidRDefault="009607E4" w:rsidP="00FB6895">
      <w:pPr>
        <w:spacing w:line="360" w:lineRule="auto"/>
        <w:jc w:val="both"/>
        <w:rPr>
          <w:rFonts w:ascii="Arial" w:hAnsi="Arial" w:cs="Arial"/>
          <w:sz w:val="20"/>
          <w:szCs w:val="20"/>
        </w:rPr>
      </w:pPr>
    </w:p>
    <w:p w14:paraId="7CA076EA" w14:textId="77777777" w:rsidR="009607E4" w:rsidRDefault="009607E4" w:rsidP="00FB6895">
      <w:pPr>
        <w:spacing w:line="360" w:lineRule="auto"/>
        <w:jc w:val="both"/>
        <w:rPr>
          <w:rFonts w:ascii="Arial" w:hAnsi="Arial" w:cs="Arial"/>
          <w:sz w:val="20"/>
          <w:szCs w:val="20"/>
        </w:rPr>
      </w:pPr>
    </w:p>
    <w:p w14:paraId="32FEEED6" w14:textId="77777777" w:rsidR="009607E4" w:rsidRDefault="009607E4" w:rsidP="00FB6895">
      <w:pPr>
        <w:spacing w:line="360" w:lineRule="auto"/>
        <w:jc w:val="both"/>
        <w:rPr>
          <w:rFonts w:ascii="Arial" w:hAnsi="Arial" w:cs="Arial"/>
          <w:sz w:val="20"/>
          <w:szCs w:val="20"/>
        </w:rPr>
      </w:pPr>
    </w:p>
    <w:p w14:paraId="655A72AA" w14:textId="77777777" w:rsidR="007F3C87" w:rsidRDefault="007F3C87" w:rsidP="00FB6895">
      <w:pPr>
        <w:spacing w:line="360" w:lineRule="auto"/>
        <w:jc w:val="both"/>
        <w:rPr>
          <w:rFonts w:ascii="Arial" w:hAnsi="Arial" w:cs="Arial"/>
          <w:sz w:val="20"/>
          <w:szCs w:val="20"/>
        </w:rPr>
      </w:pPr>
    </w:p>
    <w:sectPr w:rsidR="007F3C87">
      <w:headerReference w:type="default" r:id="rId9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8F3BA" w14:textId="77777777" w:rsidR="001A1FBC" w:rsidRDefault="001A1FBC" w:rsidP="00852304">
      <w:r>
        <w:separator/>
      </w:r>
    </w:p>
  </w:endnote>
  <w:endnote w:type="continuationSeparator" w:id="0">
    <w:p w14:paraId="05034FA1" w14:textId="77777777" w:rsidR="001A1FBC" w:rsidRDefault="001A1FBC"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8EA8F" w14:textId="77777777" w:rsidR="001A1FBC" w:rsidRDefault="001A1FBC" w:rsidP="00852304">
      <w:r>
        <w:separator/>
      </w:r>
    </w:p>
  </w:footnote>
  <w:footnote w:type="continuationSeparator" w:id="0">
    <w:p w14:paraId="4BEE7F29" w14:textId="77777777" w:rsidR="001A1FBC" w:rsidRDefault="001A1FBC"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4E2D0" w14:textId="77777777" w:rsidR="001A1FBC" w:rsidRDefault="001A1FBC"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1A1FBC" w:rsidRDefault="001A1FBC" w:rsidP="00852304">
    <w:pPr>
      <w:jc w:val="center"/>
      <w:rPr>
        <w:rFonts w:cs="Calibri"/>
        <w:sz w:val="20"/>
        <w:szCs w:val="20"/>
      </w:rPr>
    </w:pPr>
    <w:r>
      <w:rPr>
        <w:rFonts w:cs="Calibri"/>
        <w:sz w:val="20"/>
        <w:szCs w:val="20"/>
      </w:rPr>
      <w:t>Secretaria da Saúde</w:t>
    </w:r>
  </w:p>
  <w:p w14:paraId="77B48943" w14:textId="77777777" w:rsidR="001A1FBC" w:rsidRDefault="001A1FBC" w:rsidP="00852304">
    <w:pPr>
      <w:jc w:val="center"/>
      <w:rPr>
        <w:rFonts w:cs="Calibri"/>
        <w:sz w:val="20"/>
        <w:szCs w:val="20"/>
      </w:rPr>
    </w:pPr>
    <w:r>
      <w:rPr>
        <w:rFonts w:cs="Calibri"/>
        <w:sz w:val="20"/>
        <w:szCs w:val="20"/>
      </w:rPr>
      <w:t>Coordenadoria de Controle de Doenças</w:t>
    </w:r>
  </w:p>
  <w:p w14:paraId="6402B41E" w14:textId="77777777" w:rsidR="001A1FBC" w:rsidRDefault="001A1FBC"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14:paraId="56C4C893" w14:textId="77777777" w:rsidR="001A1FBC" w:rsidRDefault="001A1FBC" w:rsidP="00852304">
    <w:pPr>
      <w:jc w:val="center"/>
      <w:rPr>
        <w:rFonts w:cs="Calibri"/>
        <w:sz w:val="20"/>
        <w:szCs w:val="20"/>
      </w:rPr>
    </w:pPr>
    <w:r>
      <w:rPr>
        <w:rFonts w:cs="Calibri"/>
        <w:sz w:val="20"/>
        <w:szCs w:val="20"/>
      </w:rPr>
      <w:t>Núcleo de Compras e Gestão de Contratos</w:t>
    </w:r>
  </w:p>
  <w:p w14:paraId="564F9BE6" w14:textId="5F6B50F7" w:rsidR="001A1FBC" w:rsidRDefault="001A1FBC" w:rsidP="00852304">
    <w:pPr>
      <w:pStyle w:val="Cabealho"/>
      <w:jc w:val="right"/>
    </w:pPr>
    <w:r>
      <w:t>EDITAL 90</w:t>
    </w:r>
    <w:r w:rsidR="00005771">
      <w:t>161</w:t>
    </w:r>
    <w:r>
      <w:t>/2024</w:t>
    </w:r>
  </w:p>
  <w:p w14:paraId="471CA0FE" w14:textId="77777777" w:rsidR="001A1FBC" w:rsidRDefault="001A1FBC"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0B554CB"/>
    <w:multiLevelType w:val="hybridMultilevel"/>
    <w:tmpl w:val="B2EC98F2"/>
    <w:lvl w:ilvl="0" w:tplc="FC60BADA">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6">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9690AB8"/>
    <w:multiLevelType w:val="singleLevel"/>
    <w:tmpl w:val="0416000F"/>
    <w:lvl w:ilvl="0">
      <w:start w:val="1"/>
      <w:numFmt w:val="decimal"/>
      <w:lvlText w:val="%1."/>
      <w:lvlJc w:val="left"/>
      <w:pPr>
        <w:tabs>
          <w:tab w:val="num" w:pos="360"/>
        </w:tabs>
        <w:ind w:left="360" w:hanging="360"/>
      </w:pPr>
    </w:lvl>
  </w:abstractNum>
  <w:abstractNum w:abstractNumId="3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27"/>
  </w:num>
  <w:num w:numId="4">
    <w:abstractNumId w:val="30"/>
  </w:num>
  <w:num w:numId="5">
    <w:abstractNumId w:val="15"/>
  </w:num>
  <w:num w:numId="6">
    <w:abstractNumId w:val="11"/>
  </w:num>
  <w:num w:numId="7">
    <w:abstractNumId w:val="18"/>
  </w:num>
  <w:num w:numId="8">
    <w:abstractNumId w:val="2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9"/>
    <w:lvlOverride w:ilvl="0">
      <w:startOverride w:val="1"/>
    </w:lvlOverride>
  </w:num>
  <w:num w:numId="12">
    <w:abstractNumId w:val="33"/>
  </w:num>
  <w:num w:numId="13">
    <w:abstractNumId w:val="21"/>
  </w:num>
  <w:num w:numId="14">
    <w:abstractNumId w:val="31"/>
  </w:num>
  <w:num w:numId="15">
    <w:abstractNumId w:val="4"/>
  </w:num>
  <w:num w:numId="16">
    <w:abstractNumId w:val="32"/>
  </w:num>
  <w:num w:numId="17">
    <w:abstractNumId w:val="5"/>
  </w:num>
  <w:num w:numId="18">
    <w:abstractNumId w:val="16"/>
  </w:num>
  <w:num w:numId="1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3"/>
  </w:num>
  <w:num w:numId="22">
    <w:abstractNumId w:val="6"/>
  </w:num>
  <w:num w:numId="23">
    <w:abstractNumId w:val="7"/>
  </w:num>
  <w:num w:numId="24">
    <w:abstractNumId w:val="2"/>
  </w:num>
  <w:num w:numId="25">
    <w:abstractNumId w:val="3"/>
    <w:lvlOverride w:ilvl="0">
      <w:startOverride w:val="1"/>
    </w:lvlOverride>
  </w:num>
  <w:num w:numId="26">
    <w:abstractNumId w:val="9"/>
  </w:num>
  <w:num w:numId="27">
    <w:abstractNumId w:val="22"/>
  </w:num>
  <w:num w:numId="28">
    <w:abstractNumId w:val="19"/>
  </w:num>
  <w:num w:numId="29">
    <w:abstractNumId w:val="25"/>
  </w:num>
  <w:num w:numId="30">
    <w:abstractNumId w:val="28"/>
  </w:num>
  <w:num w:numId="31">
    <w:abstractNumId w:val="14"/>
  </w:num>
  <w:num w:numId="32">
    <w:abstractNumId w:val="10"/>
  </w:num>
  <w:num w:numId="33">
    <w:abstractNumId w:val="17"/>
  </w:num>
  <w:num w:numId="34">
    <w:abstractNumId w:val="24"/>
  </w:num>
  <w:num w:numId="35">
    <w:abstractNumId w:val="12"/>
  </w:num>
  <w:num w:numId="36">
    <w:abstractNumId w:val="26"/>
  </w:num>
  <w:num w:numId="37">
    <w:abstractNumId w:val="14"/>
  </w:num>
  <w:num w:numId="38">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5771"/>
    <w:rsid w:val="000073D2"/>
    <w:rsid w:val="0001100C"/>
    <w:rsid w:val="0003313D"/>
    <w:rsid w:val="00046442"/>
    <w:rsid w:val="0005344A"/>
    <w:rsid w:val="000A0466"/>
    <w:rsid w:val="000A5C3B"/>
    <w:rsid w:val="000E11B7"/>
    <w:rsid w:val="000F3D7F"/>
    <w:rsid w:val="000F528B"/>
    <w:rsid w:val="001238C9"/>
    <w:rsid w:val="001A1FBC"/>
    <w:rsid w:val="001E7D14"/>
    <w:rsid w:val="00203E61"/>
    <w:rsid w:val="00221E5E"/>
    <w:rsid w:val="00235299"/>
    <w:rsid w:val="002F48A9"/>
    <w:rsid w:val="002F62AD"/>
    <w:rsid w:val="002F6A13"/>
    <w:rsid w:val="002F6A56"/>
    <w:rsid w:val="002F7FE2"/>
    <w:rsid w:val="003251AF"/>
    <w:rsid w:val="00354AB6"/>
    <w:rsid w:val="00375734"/>
    <w:rsid w:val="003856DB"/>
    <w:rsid w:val="003E4AA2"/>
    <w:rsid w:val="00422259"/>
    <w:rsid w:val="00463788"/>
    <w:rsid w:val="00487B51"/>
    <w:rsid w:val="004B1D67"/>
    <w:rsid w:val="004E19C3"/>
    <w:rsid w:val="00500EFD"/>
    <w:rsid w:val="005230D3"/>
    <w:rsid w:val="005342C8"/>
    <w:rsid w:val="00546573"/>
    <w:rsid w:val="005473CA"/>
    <w:rsid w:val="005511CE"/>
    <w:rsid w:val="0056297C"/>
    <w:rsid w:val="005A3E7B"/>
    <w:rsid w:val="005D2DE8"/>
    <w:rsid w:val="005D44B1"/>
    <w:rsid w:val="005D754B"/>
    <w:rsid w:val="005E02C7"/>
    <w:rsid w:val="005E0C8F"/>
    <w:rsid w:val="005E27F8"/>
    <w:rsid w:val="00606726"/>
    <w:rsid w:val="0062420D"/>
    <w:rsid w:val="0062764A"/>
    <w:rsid w:val="00641140"/>
    <w:rsid w:val="00670A9C"/>
    <w:rsid w:val="00673A6D"/>
    <w:rsid w:val="00693A50"/>
    <w:rsid w:val="006A4CC0"/>
    <w:rsid w:val="006A5C0D"/>
    <w:rsid w:val="007020AD"/>
    <w:rsid w:val="007043F6"/>
    <w:rsid w:val="007747C2"/>
    <w:rsid w:val="0078346C"/>
    <w:rsid w:val="00790CED"/>
    <w:rsid w:val="00791E96"/>
    <w:rsid w:val="007A24B7"/>
    <w:rsid w:val="007A7F68"/>
    <w:rsid w:val="007B6D67"/>
    <w:rsid w:val="007B749A"/>
    <w:rsid w:val="007E522C"/>
    <w:rsid w:val="007F3C87"/>
    <w:rsid w:val="008323B9"/>
    <w:rsid w:val="0083370F"/>
    <w:rsid w:val="0084484B"/>
    <w:rsid w:val="00852304"/>
    <w:rsid w:val="00874DB4"/>
    <w:rsid w:val="008B6BF2"/>
    <w:rsid w:val="008B6F91"/>
    <w:rsid w:val="00905447"/>
    <w:rsid w:val="00916F9C"/>
    <w:rsid w:val="009502C3"/>
    <w:rsid w:val="009607E4"/>
    <w:rsid w:val="00971350"/>
    <w:rsid w:val="009B240C"/>
    <w:rsid w:val="009E20BF"/>
    <w:rsid w:val="009E4B3A"/>
    <w:rsid w:val="00A20206"/>
    <w:rsid w:val="00A44036"/>
    <w:rsid w:val="00A57029"/>
    <w:rsid w:val="00AF1F26"/>
    <w:rsid w:val="00B51F76"/>
    <w:rsid w:val="00B62106"/>
    <w:rsid w:val="00BB7E32"/>
    <w:rsid w:val="00BC336F"/>
    <w:rsid w:val="00BD1B12"/>
    <w:rsid w:val="00BF75CF"/>
    <w:rsid w:val="00C14A38"/>
    <w:rsid w:val="00C1670B"/>
    <w:rsid w:val="00C51099"/>
    <w:rsid w:val="00C5148F"/>
    <w:rsid w:val="00C80B78"/>
    <w:rsid w:val="00D20410"/>
    <w:rsid w:val="00D25F57"/>
    <w:rsid w:val="00D26895"/>
    <w:rsid w:val="00D27C64"/>
    <w:rsid w:val="00D55ABD"/>
    <w:rsid w:val="00D60BAD"/>
    <w:rsid w:val="00D66399"/>
    <w:rsid w:val="00D867FD"/>
    <w:rsid w:val="00D901C3"/>
    <w:rsid w:val="00D9292B"/>
    <w:rsid w:val="00DC3A99"/>
    <w:rsid w:val="00DD154A"/>
    <w:rsid w:val="00DD7DED"/>
    <w:rsid w:val="00DE1229"/>
    <w:rsid w:val="00DF4097"/>
    <w:rsid w:val="00E05C46"/>
    <w:rsid w:val="00E12FFB"/>
    <w:rsid w:val="00E77076"/>
    <w:rsid w:val="00E770F9"/>
    <w:rsid w:val="00E858A1"/>
    <w:rsid w:val="00EA0716"/>
    <w:rsid w:val="00EA371F"/>
    <w:rsid w:val="00EB1BB2"/>
    <w:rsid w:val="00EB506D"/>
    <w:rsid w:val="00EC2BC1"/>
    <w:rsid w:val="00ED7C1D"/>
    <w:rsid w:val="00F129D5"/>
    <w:rsid w:val="00F23B28"/>
    <w:rsid w:val="00F333C4"/>
    <w:rsid w:val="00F42431"/>
    <w:rsid w:val="00F46FEC"/>
    <w:rsid w:val="00F700D7"/>
    <w:rsid w:val="00FB6895"/>
    <w:rsid w:val="00FB6FAC"/>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FC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15761302">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nsol.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20e"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99024-0B30-4039-BBE1-09D0A6DCC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38</Pages>
  <Words>14621</Words>
  <Characters>78959</Characters>
  <Application>Microsoft Office Word</Application>
  <DocSecurity>0</DocSecurity>
  <Lines>657</Lines>
  <Paragraphs>186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4</cp:revision>
  <cp:lastPrinted>2024-07-02T11:47:00Z</cp:lastPrinted>
  <dcterms:created xsi:type="dcterms:W3CDTF">2024-11-27T14:11:00Z</dcterms:created>
  <dcterms:modified xsi:type="dcterms:W3CDTF">2024-12-02T10:23:00Z</dcterms:modified>
</cp:coreProperties>
</file>